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14:anchorId="42B2A737" wp14:editId="5AC5C238">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c"/>
        <w:rPr>
          <w:rFonts w:ascii="Times New Roman" w:hAnsi="Times New Roman"/>
          <w:b w:val="0"/>
          <w:bCs w:val="0"/>
          <w:sz w:val="28"/>
          <w:szCs w:val="28"/>
        </w:rPr>
      </w:pPr>
    </w:p>
    <w:p w:rsidR="00950311" w:rsidRPr="00457CAF" w:rsidRDefault="00950311" w:rsidP="00457CAF">
      <w:pPr>
        <w:pStyle w:val="afa"/>
        <w:spacing w:before="0"/>
        <w:ind w:firstLine="0"/>
        <w:jc w:val="center"/>
        <w:rPr>
          <w:rFonts w:ascii="Times New Roman" w:hAnsi="Times New Roman"/>
          <w:sz w:val="28"/>
          <w:szCs w:val="28"/>
        </w:rPr>
      </w:pPr>
    </w:p>
    <w:p w:rsidR="00950311" w:rsidRPr="00457CAF" w:rsidRDefault="00950311" w:rsidP="00457CAF">
      <w:pPr>
        <w:pStyle w:val="afa"/>
        <w:spacing w:before="0"/>
        <w:ind w:firstLine="0"/>
        <w:jc w:val="center"/>
        <w:rPr>
          <w:rFonts w:ascii="Times New Roman" w:hAnsi="Times New Roman"/>
          <w:sz w:val="28"/>
          <w:szCs w:val="28"/>
        </w:rPr>
      </w:pPr>
    </w:p>
    <w:p w:rsidR="00950311" w:rsidRPr="00457CAF" w:rsidRDefault="00950311" w:rsidP="00457CAF">
      <w:pPr>
        <w:pStyle w:val="afc"/>
        <w:rPr>
          <w:rFonts w:ascii="Times New Roman" w:hAnsi="Times New Roman"/>
          <w:b w:val="0"/>
          <w:bCs w:val="0"/>
          <w:sz w:val="28"/>
          <w:szCs w:val="28"/>
        </w:rPr>
      </w:pPr>
    </w:p>
    <w:p w:rsidR="009D68B6" w:rsidRDefault="009D68B6" w:rsidP="00457CAF">
      <w:pPr>
        <w:pStyle w:val="afa"/>
        <w:spacing w:before="0"/>
        <w:ind w:firstLine="0"/>
        <w:jc w:val="center"/>
        <w:rPr>
          <w:rFonts w:ascii="Times New Roman" w:hAnsi="Times New Roman"/>
          <w:sz w:val="28"/>
          <w:szCs w:val="28"/>
        </w:rPr>
      </w:pPr>
    </w:p>
    <w:p w:rsidR="00457CAF" w:rsidRPr="00457CAF" w:rsidRDefault="00457CAF" w:rsidP="00457CAF">
      <w:pPr>
        <w:pStyle w:val="afa"/>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164DE8" w:rsidRPr="00164DE8" w:rsidRDefault="00164DE8" w:rsidP="003651D1">
      <w:pPr>
        <w:pStyle w:val="3"/>
        <w:tabs>
          <w:tab w:val="left" w:pos="10332"/>
        </w:tabs>
        <w:ind w:left="0" w:firstLine="0"/>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c"/>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для размещения объекта</w:t>
      </w:r>
    </w:p>
    <w:p w:rsidR="00FC4CB7" w:rsidRPr="00CA1B60" w:rsidRDefault="00FC4CB7" w:rsidP="00FC4CB7">
      <w:pPr>
        <w:autoSpaceDE w:val="0"/>
        <w:autoSpaceDN w:val="0"/>
        <w:adjustRightInd w:val="0"/>
        <w:spacing w:line="360" w:lineRule="auto"/>
        <w:jc w:val="center"/>
        <w:rPr>
          <w:b/>
          <w:bCs/>
          <w:sz w:val="28"/>
          <w:szCs w:val="28"/>
        </w:rPr>
      </w:pPr>
      <w:r>
        <w:rPr>
          <w:b/>
          <w:bCs/>
          <w:sz w:val="28"/>
          <w:szCs w:val="28"/>
        </w:rPr>
        <w:t>5169П «</w:t>
      </w:r>
      <w:r w:rsidRPr="00B07CFD">
        <w:rPr>
          <w:b/>
          <w:bCs/>
          <w:sz w:val="28"/>
          <w:szCs w:val="28"/>
        </w:rPr>
        <w:t>Сбор нефти и газа со скважин №№ 600, 603</w:t>
      </w:r>
      <w:r>
        <w:rPr>
          <w:b/>
          <w:bCs/>
          <w:sz w:val="28"/>
          <w:szCs w:val="28"/>
        </w:rPr>
        <w:t>, 607 Радаевского месторождения»</w:t>
      </w:r>
    </w:p>
    <w:p w:rsidR="00FC4CB7" w:rsidRDefault="00FC4CB7" w:rsidP="00FC4CB7">
      <w:pPr>
        <w:autoSpaceDE w:val="0"/>
        <w:autoSpaceDN w:val="0"/>
        <w:adjustRightInd w:val="0"/>
        <w:spacing w:line="360" w:lineRule="auto"/>
        <w:jc w:val="center"/>
        <w:rPr>
          <w:bCs/>
        </w:rPr>
      </w:pPr>
      <w:r w:rsidRPr="00935C5C">
        <w:rPr>
          <w:bCs/>
        </w:rPr>
        <w:t xml:space="preserve">в границах </w:t>
      </w:r>
      <w:r w:rsidRPr="00B07CFD">
        <w:rPr>
          <w:bCs/>
        </w:rPr>
        <w:t>сельских поселений Красносельское и Елшанка</w:t>
      </w:r>
    </w:p>
    <w:p w:rsidR="00FC4CB7" w:rsidRDefault="00FC4CB7" w:rsidP="00FC4CB7">
      <w:pPr>
        <w:autoSpaceDE w:val="0"/>
        <w:autoSpaceDN w:val="0"/>
        <w:adjustRightInd w:val="0"/>
        <w:spacing w:line="360" w:lineRule="auto"/>
        <w:jc w:val="center"/>
        <w:rPr>
          <w:bCs/>
        </w:rPr>
      </w:pPr>
      <w:r w:rsidRPr="00B07CFD">
        <w:rPr>
          <w:bCs/>
        </w:rPr>
        <w:t>муниципального района Сергиевский</w:t>
      </w:r>
      <w:r w:rsidRPr="00935C5C">
        <w:rPr>
          <w:bCs/>
        </w:rPr>
        <w:t xml:space="preserve"> Самарской области</w:t>
      </w:r>
      <w:r w:rsidRPr="00CA1B60">
        <w:rPr>
          <w:bCs/>
        </w:rPr>
        <w:t>.</w:t>
      </w:r>
    </w:p>
    <w:p w:rsidR="00FC4CB7" w:rsidRPr="009D5071" w:rsidRDefault="00FC4CB7" w:rsidP="00FC4CB7">
      <w:pPr>
        <w:autoSpaceDE w:val="0"/>
        <w:autoSpaceDN w:val="0"/>
        <w:adjustRightInd w:val="0"/>
        <w:jc w:val="center"/>
        <w:rPr>
          <w:bCs/>
          <w:sz w:val="28"/>
          <w:szCs w:val="28"/>
        </w:rPr>
      </w:pPr>
    </w:p>
    <w:p w:rsidR="00FC4CB7" w:rsidRPr="009D5071" w:rsidRDefault="00FC4CB7" w:rsidP="00FC4CB7">
      <w:pPr>
        <w:pStyle w:val="afc"/>
        <w:tabs>
          <w:tab w:val="right" w:pos="9356"/>
        </w:tabs>
        <w:rPr>
          <w:rFonts w:ascii="Times New Roman" w:hAnsi="Times New Roman"/>
          <w:b w:val="0"/>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c"/>
        <w:tabs>
          <w:tab w:val="right" w:pos="9356"/>
        </w:tabs>
        <w:rPr>
          <w:rFonts w:ascii="Times New Roman" w:hAnsi="Times New Roman"/>
          <w:b w:val="0"/>
          <w:sz w:val="28"/>
          <w:szCs w:val="28"/>
        </w:rPr>
      </w:pPr>
    </w:p>
    <w:p w:rsidR="00FC4CB7" w:rsidRPr="009D5071" w:rsidRDefault="00FC4CB7" w:rsidP="00FC4CB7">
      <w:pPr>
        <w:pStyle w:val="afc"/>
        <w:tabs>
          <w:tab w:val="right" w:pos="9356"/>
        </w:tabs>
        <w:rPr>
          <w:rFonts w:ascii="Times New Roman" w:hAnsi="Times New Roman"/>
          <w:b w:val="0"/>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w:t>
      </w:r>
      <w:r w:rsidRPr="003E2B6B">
        <w:t xml:space="preserve">                                    </w:t>
      </w:r>
      <w:r>
        <w:t xml:space="preserve">                                         Д.В</w:t>
      </w:r>
      <w:r w:rsidRPr="007A617F">
        <w:t xml:space="preserve">. </w:t>
      </w:r>
      <w:r>
        <w:t>Кашаев</w:t>
      </w:r>
    </w:p>
    <w:p w:rsidR="00FC4CB7" w:rsidRDefault="00FC4CB7" w:rsidP="00FC4CB7">
      <w:pPr>
        <w:pStyle w:val="afa"/>
        <w:spacing w:before="0"/>
        <w:ind w:firstLine="0"/>
        <w:jc w:val="center"/>
        <w:rPr>
          <w:rFonts w:ascii="Times New Roman" w:hAnsi="Times New Roman"/>
          <w:sz w:val="28"/>
          <w:szCs w:val="28"/>
        </w:rPr>
      </w:pPr>
    </w:p>
    <w:p w:rsidR="00FC4CB7"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F5386" w:rsidRDefault="00FC4CB7" w:rsidP="00FC4CB7">
      <w:pPr>
        <w:tabs>
          <w:tab w:val="left" w:pos="2039"/>
        </w:tabs>
        <w:jc w:val="both"/>
      </w:pPr>
      <w:r w:rsidRPr="009F5386">
        <w:t>Заместитель главного инженера</w:t>
      </w:r>
    </w:p>
    <w:p w:rsidR="00FC4CB7" w:rsidRPr="009F5386" w:rsidRDefault="00FC4CB7" w:rsidP="00FC4CB7">
      <w:pPr>
        <w:tabs>
          <w:tab w:val="left" w:pos="2039"/>
        </w:tabs>
        <w:jc w:val="both"/>
      </w:pPr>
      <w:r w:rsidRPr="009F5386">
        <w:t xml:space="preserve">по инженерным изысканиям             </w:t>
      </w:r>
      <w:r>
        <w:t xml:space="preserve">     </w:t>
      </w:r>
      <w:r w:rsidRPr="009F5386">
        <w:t xml:space="preserve">                                    </w:t>
      </w:r>
      <w:r>
        <w:t xml:space="preserve">                             Д.И</w:t>
      </w:r>
      <w:r w:rsidRPr="009F5386">
        <w:t xml:space="preserve">. </w:t>
      </w:r>
      <w:r>
        <w:t>Касаев</w:t>
      </w:r>
    </w:p>
    <w:p w:rsidR="00FC4CB7" w:rsidRPr="009F5386" w:rsidRDefault="00FC4CB7" w:rsidP="00FC4CB7">
      <w:pPr>
        <w:tabs>
          <w:tab w:val="left" w:pos="2039"/>
        </w:tabs>
        <w:jc w:val="both"/>
      </w:pPr>
      <w:r w:rsidRPr="009F5386">
        <w:t>и землеустроительным работам</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FC4CB7" w:rsidRPr="009D5071" w:rsidRDefault="00FC4CB7" w:rsidP="00FC4CB7">
      <w:pPr>
        <w:pStyle w:val="afa"/>
        <w:spacing w:before="0"/>
        <w:ind w:firstLine="0"/>
        <w:jc w:val="center"/>
        <w:rPr>
          <w:rFonts w:ascii="Times New Roman" w:hAnsi="Times New Roman"/>
          <w:sz w:val="28"/>
          <w:szCs w:val="28"/>
        </w:rPr>
      </w:pPr>
    </w:p>
    <w:p w:rsidR="00457CAF" w:rsidRPr="00FC4CB7" w:rsidRDefault="00FC4CB7" w:rsidP="00FC4CB7">
      <w:pPr>
        <w:pStyle w:val="afa"/>
        <w:spacing w:before="0"/>
        <w:ind w:firstLine="0"/>
        <w:jc w:val="center"/>
        <w:rPr>
          <w:rFonts w:ascii="Times New Roman" w:hAnsi="Times New Roman"/>
          <w:bCs w:val="0"/>
          <w:sz w:val="24"/>
          <w:szCs w:val="24"/>
        </w:rPr>
      </w:pPr>
      <w:r w:rsidRPr="00FC4CB7">
        <w:rPr>
          <w:rFonts w:ascii="Times New Roman" w:hAnsi="Times New Roman"/>
          <w:b/>
        </w:rPr>
        <w:t>Самара, 2019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BF6D18" w:rsidTr="006A5AAA">
        <w:tc>
          <w:tcPr>
            <w:tcW w:w="959" w:type="dxa"/>
            <w:vAlign w:val="center"/>
          </w:tcPr>
          <w:p w:rsidR="00BF6D18" w:rsidRDefault="00BF6D18" w:rsidP="008D43A9">
            <w:pPr>
              <w:jc w:val="center"/>
              <w:rPr>
                <w:b/>
              </w:rPr>
            </w:pPr>
            <w:r>
              <w:rPr>
                <w:b/>
              </w:rPr>
              <w:t xml:space="preserve">№ </w:t>
            </w:r>
            <w:proofErr w:type="gramStart"/>
            <w:r>
              <w:rPr>
                <w:b/>
              </w:rPr>
              <w:t>п</w:t>
            </w:r>
            <w:proofErr w:type="gramEnd"/>
            <w:r>
              <w:rPr>
                <w:b/>
              </w:rPr>
              <w:t>/п</w:t>
            </w:r>
          </w:p>
        </w:tc>
        <w:tc>
          <w:tcPr>
            <w:tcW w:w="7654" w:type="dxa"/>
            <w:vAlign w:val="center"/>
          </w:tcPr>
          <w:p w:rsidR="00BF6D18" w:rsidRDefault="00BF6D18" w:rsidP="008D43A9">
            <w:pPr>
              <w:jc w:val="center"/>
              <w:rPr>
                <w:b/>
              </w:rPr>
            </w:pPr>
            <w:bookmarkStart w:id="0" w:name="_GoBack"/>
            <w:bookmarkEnd w:id="0"/>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DC7548" w:rsidP="00993930">
            <w:pPr>
              <w:jc w:val="both"/>
              <w:rPr>
                <w:b/>
              </w:rPr>
            </w:pPr>
            <w:r w:rsidRPr="00DC7548">
              <w:t xml:space="preserve">Чертёж красных </w:t>
            </w:r>
            <w:proofErr w:type="gramStart"/>
            <w:r w:rsidRPr="00DC7548">
              <w:t>линий</w:t>
            </w:r>
            <w:proofErr w:type="gramEnd"/>
            <w:r w:rsidRPr="00DC7548">
              <w:t xml:space="preserve"> совмещённый с чертежом границ зон планируемого размещения линейных объектов</w:t>
            </w:r>
          </w:p>
        </w:tc>
        <w:tc>
          <w:tcPr>
            <w:tcW w:w="958" w:type="dxa"/>
            <w:vAlign w:val="center"/>
          </w:tcPr>
          <w:p w:rsidR="00BF6D18" w:rsidRPr="00271D6E" w:rsidRDefault="00271D6E"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Наименование, основные характеристики и назначение планируемых для размещения</w:t>
            </w:r>
            <w:r w:rsidR="00303945">
              <w:t xml:space="preserve"> линейных</w:t>
            </w:r>
            <w:r>
              <w:t xml:space="preserve">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1A0F17" w:rsidP="00653B53">
            <w:pPr>
              <w:jc w:val="center"/>
            </w:pPr>
            <w:r>
              <w:t>14</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 xml:space="preserve">Перечень </w:t>
            </w:r>
            <w:proofErr w:type="gramStart"/>
            <w:r>
              <w:t>координат характерных точек границ зон планируемого размещения линейных объектов</w:t>
            </w:r>
            <w:proofErr w:type="gramEnd"/>
          </w:p>
        </w:tc>
        <w:tc>
          <w:tcPr>
            <w:tcW w:w="958" w:type="dxa"/>
            <w:vAlign w:val="center"/>
          </w:tcPr>
          <w:p w:rsidR="00B37131" w:rsidRPr="003A2165" w:rsidRDefault="00924FD1" w:rsidP="001A0F17">
            <w:pPr>
              <w:jc w:val="center"/>
            </w:pPr>
            <w:r>
              <w:t>1</w:t>
            </w:r>
            <w:r w:rsidR="001A0F17">
              <w:t>5</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 xml:space="preserve">Перечень </w:t>
            </w:r>
            <w:proofErr w:type="gramStart"/>
            <w:r w:rsidRPr="009E64FF">
              <w:t>координат характерных точек границ зон планируемого размещения линейных</w:t>
            </w:r>
            <w:proofErr w:type="gramEnd"/>
            <w:r w:rsidRPr="009E64FF">
              <w:t xml:space="preserve"> объектов, подлежащих переносу (переустройству) из зон планируемого размещения объекта</w:t>
            </w:r>
          </w:p>
        </w:tc>
        <w:tc>
          <w:tcPr>
            <w:tcW w:w="958" w:type="dxa"/>
            <w:vAlign w:val="center"/>
          </w:tcPr>
          <w:p w:rsidR="009E64FF" w:rsidRDefault="006F32B9" w:rsidP="001A0F17">
            <w:pPr>
              <w:jc w:val="center"/>
            </w:pPr>
            <w:r>
              <w:t>1</w:t>
            </w:r>
            <w:r w:rsidR="001A0F17">
              <w:t>9</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1A0F17" w:rsidP="008F7339">
            <w:pPr>
              <w:jc w:val="center"/>
            </w:pPr>
            <w:r>
              <w:t>20</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proofErr w:type="gramStart"/>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958" w:type="dxa"/>
            <w:vAlign w:val="center"/>
          </w:tcPr>
          <w:p w:rsidR="009E64FF" w:rsidRPr="003A2165" w:rsidRDefault="001A0F17" w:rsidP="008F7339">
            <w:pPr>
              <w:jc w:val="center"/>
            </w:pPr>
            <w:r>
              <w:t>23</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 xml:space="preserve">Информация </w:t>
            </w:r>
            <w:proofErr w:type="gramStart"/>
            <w:r w:rsidRPr="007310E6">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7310E6">
              <w:t xml:space="preserve"> линейных объектов</w:t>
            </w:r>
          </w:p>
        </w:tc>
        <w:tc>
          <w:tcPr>
            <w:tcW w:w="958" w:type="dxa"/>
            <w:vAlign w:val="center"/>
          </w:tcPr>
          <w:p w:rsidR="009E64FF" w:rsidRPr="003A2165" w:rsidRDefault="001A0F17" w:rsidP="008F7339">
            <w:pPr>
              <w:jc w:val="center"/>
            </w:pPr>
            <w:r>
              <w:t>24</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E73D27" w:rsidRDefault="001A0F17" w:rsidP="008F7339">
            <w:pPr>
              <w:jc w:val="center"/>
            </w:pPr>
            <w:r>
              <w:t>25</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1A0F17" w:rsidP="008F7339">
            <w:pPr>
              <w:jc w:val="center"/>
            </w:pPr>
            <w:r>
              <w:t>33</w:t>
            </w:r>
          </w:p>
        </w:tc>
      </w:tr>
      <w:tr w:rsidR="009E64FF" w:rsidTr="006A5AAA">
        <w:tc>
          <w:tcPr>
            <w:tcW w:w="9571" w:type="dxa"/>
            <w:gridSpan w:val="3"/>
            <w:vAlign w:val="center"/>
          </w:tcPr>
          <w:p w:rsidR="009E64FF" w:rsidRDefault="009E64FF" w:rsidP="00653B53">
            <w:pPr>
              <w:jc w:val="center"/>
              <w:rPr>
                <w:b/>
              </w:rPr>
            </w:pPr>
            <w:r w:rsidRPr="00AE7E5D">
              <w:rPr>
                <w:b/>
              </w:rPr>
              <w:t>Приложения</w:t>
            </w:r>
          </w:p>
        </w:tc>
      </w:tr>
    </w:tbl>
    <w:p w:rsidR="00457CAF" w:rsidRDefault="00457CAF">
      <w:pPr>
        <w:suppressAutoHyphens w:val="0"/>
        <w:rPr>
          <w:b/>
        </w:rPr>
      </w:pPr>
      <w:r>
        <w:rPr>
          <w:b/>
        </w:rPr>
        <w:br w:type="page"/>
      </w:r>
    </w:p>
    <w:p w:rsidR="006B03EA" w:rsidRDefault="004D0597" w:rsidP="003C3997">
      <w:pPr>
        <w:pStyle w:val="1"/>
        <w:ind w:left="0" w:firstLine="0"/>
      </w:pPr>
      <w:r w:rsidRPr="005342B6">
        <w:lastRenderedPageBreak/>
        <w:t>Исходно-разрешительная документация</w:t>
      </w:r>
    </w:p>
    <w:p w:rsidR="00C93A4F" w:rsidRPr="00C93A4F" w:rsidRDefault="00C93A4F" w:rsidP="003C3997">
      <w:pPr>
        <w:tabs>
          <w:tab w:val="num" w:pos="0"/>
        </w:tabs>
        <w:jc w:val="center"/>
      </w:pPr>
    </w:p>
    <w:p w:rsidR="004D0597" w:rsidRPr="007A7D90" w:rsidRDefault="004D0597" w:rsidP="00EA7070">
      <w:pPr>
        <w:tabs>
          <w:tab w:val="num" w:pos="0"/>
        </w:tabs>
        <w:ind w:firstLine="709"/>
        <w:jc w:val="both"/>
        <w:rPr>
          <w:bCs/>
        </w:rPr>
      </w:pPr>
      <w:r w:rsidRPr="007A7D90">
        <w:t xml:space="preserve">Проектная документация на объект </w:t>
      </w:r>
      <w:r w:rsidR="00C903A0" w:rsidRPr="00C903A0">
        <w:t>5169П «Сбор нефти и газа со скважин №№ 600, 603, 607 Радаевского месторождения»</w:t>
      </w:r>
      <w:r w:rsidRPr="007A7D90">
        <w:rPr>
          <w:bCs/>
        </w:rPr>
        <w:t xml:space="preserve"> разработана на основании:</w:t>
      </w:r>
    </w:p>
    <w:p w:rsidR="004D0597" w:rsidRPr="00975154" w:rsidRDefault="004D7E54" w:rsidP="00212F62">
      <w:pPr>
        <w:pStyle w:val="afc"/>
        <w:numPr>
          <w:ilvl w:val="0"/>
          <w:numId w:val="9"/>
        </w:numPr>
        <w:tabs>
          <w:tab w:val="left" w:pos="993"/>
        </w:tabs>
        <w:ind w:left="0" w:firstLine="709"/>
        <w:jc w:val="both"/>
        <w:rPr>
          <w:rFonts w:ascii="Times New Roman" w:hAnsi="Times New Roman"/>
          <w:b w:val="0"/>
          <w:sz w:val="24"/>
          <w:szCs w:val="24"/>
        </w:rPr>
      </w:pPr>
      <w:r w:rsidRPr="00C903A0">
        <w:rPr>
          <w:rFonts w:ascii="Times New Roman" w:hAnsi="Times New Roman"/>
          <w:b w:val="0"/>
          <w:sz w:val="24"/>
          <w:szCs w:val="24"/>
        </w:rPr>
        <w:t>Технического з</w:t>
      </w:r>
      <w:r w:rsidR="004D0597" w:rsidRPr="00C903A0">
        <w:rPr>
          <w:rFonts w:ascii="Times New Roman" w:hAnsi="Times New Roman"/>
          <w:b w:val="0"/>
          <w:sz w:val="24"/>
          <w:szCs w:val="24"/>
        </w:rPr>
        <w:t xml:space="preserve">адания на </w:t>
      </w:r>
      <w:r w:rsidRPr="00C903A0">
        <w:rPr>
          <w:rFonts w:ascii="Times New Roman" w:hAnsi="Times New Roman"/>
          <w:b w:val="0"/>
          <w:sz w:val="24"/>
          <w:szCs w:val="24"/>
        </w:rPr>
        <w:t xml:space="preserve">выполнение проекта планировки территории </w:t>
      </w:r>
      <w:r w:rsidR="004D0597" w:rsidRPr="00C903A0">
        <w:rPr>
          <w:rFonts w:ascii="Times New Roman" w:hAnsi="Times New Roman"/>
          <w:b w:val="0"/>
          <w:sz w:val="24"/>
          <w:szCs w:val="24"/>
        </w:rPr>
        <w:t>проектирование объект</w:t>
      </w:r>
      <w:r w:rsidR="00BA7F65" w:rsidRPr="00C903A0">
        <w:rPr>
          <w:rFonts w:ascii="Times New Roman" w:hAnsi="Times New Roman"/>
          <w:b w:val="0"/>
          <w:sz w:val="24"/>
          <w:szCs w:val="24"/>
        </w:rPr>
        <w:t>а</w:t>
      </w:r>
      <w:r w:rsidRPr="00C903A0">
        <w:rPr>
          <w:rFonts w:ascii="Times New Roman" w:hAnsi="Times New Roman"/>
          <w:b w:val="0"/>
          <w:sz w:val="24"/>
          <w:szCs w:val="24"/>
        </w:rPr>
        <w:t xml:space="preserve"> </w:t>
      </w:r>
      <w:r w:rsidR="00C903A0" w:rsidRPr="00C903A0">
        <w:rPr>
          <w:rFonts w:ascii="Times New Roman" w:hAnsi="Times New Roman"/>
          <w:b w:val="0"/>
          <w:sz w:val="24"/>
          <w:szCs w:val="24"/>
        </w:rPr>
        <w:t>5169П «Сбор нефти и газа со скважин №№ 600, 603, 607 Радаевского месторождения»</w:t>
      </w:r>
      <w:r w:rsidRPr="00C903A0">
        <w:rPr>
          <w:rFonts w:ascii="Times New Roman" w:hAnsi="Times New Roman"/>
          <w:b w:val="0"/>
          <w:sz w:val="24"/>
          <w:szCs w:val="24"/>
        </w:rPr>
        <w:t xml:space="preserve"> </w:t>
      </w:r>
      <w:r w:rsidR="00BC39E1" w:rsidRPr="00C903A0">
        <w:rPr>
          <w:rFonts w:ascii="Times New Roman" w:hAnsi="Times New Roman"/>
          <w:b w:val="0"/>
          <w:sz w:val="24"/>
          <w:szCs w:val="24"/>
        </w:rPr>
        <w:t xml:space="preserve">в границах </w:t>
      </w:r>
      <w:r w:rsidR="00C903A0" w:rsidRPr="00C903A0">
        <w:rPr>
          <w:rFonts w:ascii="Times New Roman" w:hAnsi="Times New Roman"/>
          <w:b w:val="0"/>
          <w:sz w:val="24"/>
          <w:szCs w:val="24"/>
        </w:rPr>
        <w:t>сельских поселений Красносельское и Елшанка</w:t>
      </w:r>
      <w:r w:rsidR="00C903A0">
        <w:rPr>
          <w:rFonts w:ascii="Times New Roman" w:hAnsi="Times New Roman"/>
          <w:b w:val="0"/>
          <w:sz w:val="24"/>
          <w:szCs w:val="24"/>
        </w:rPr>
        <w:t xml:space="preserve"> </w:t>
      </w:r>
      <w:r w:rsidR="00C903A0" w:rsidRPr="00C903A0">
        <w:rPr>
          <w:rFonts w:ascii="Times New Roman" w:hAnsi="Times New Roman"/>
          <w:b w:val="0"/>
          <w:sz w:val="24"/>
          <w:szCs w:val="24"/>
        </w:rPr>
        <w:t>муниципального района Сергиевский</w:t>
      </w:r>
      <w:r w:rsidR="00BC39E1" w:rsidRPr="00C903A0">
        <w:rPr>
          <w:rFonts w:ascii="Times New Roman" w:hAnsi="Times New Roman"/>
          <w:b w:val="0"/>
          <w:sz w:val="24"/>
          <w:szCs w:val="24"/>
        </w:rPr>
        <w:t xml:space="preserve"> Самарской области</w:t>
      </w:r>
      <w:r w:rsidR="004D0597" w:rsidRPr="00C903A0">
        <w:rPr>
          <w:rFonts w:ascii="Times New Roman" w:hAnsi="Times New Roman"/>
          <w:b w:val="0"/>
          <w:sz w:val="24"/>
          <w:szCs w:val="24"/>
        </w:rPr>
        <w:t xml:space="preserve">, </w:t>
      </w:r>
      <w:r w:rsidR="00BC39E1" w:rsidRPr="00C903A0">
        <w:rPr>
          <w:rFonts w:ascii="Times New Roman" w:hAnsi="Times New Roman"/>
          <w:b w:val="0"/>
          <w:sz w:val="24"/>
          <w:szCs w:val="24"/>
        </w:rPr>
        <w:t xml:space="preserve">утверждённого Заместителем генерального директора по развитию производства АО «Самаранефтегаз» О.В. </w:t>
      </w:r>
      <w:proofErr w:type="spellStart"/>
      <w:r w:rsidR="00BC39E1" w:rsidRPr="00C903A0">
        <w:rPr>
          <w:rFonts w:ascii="Times New Roman" w:hAnsi="Times New Roman"/>
          <w:b w:val="0"/>
          <w:sz w:val="24"/>
          <w:szCs w:val="24"/>
        </w:rPr>
        <w:t>Гладуновым</w:t>
      </w:r>
      <w:proofErr w:type="spellEnd"/>
      <w:r w:rsidR="00BC39E1" w:rsidRPr="00C903A0">
        <w:rPr>
          <w:rFonts w:ascii="Times New Roman" w:hAnsi="Times New Roman"/>
          <w:b w:val="0"/>
          <w:sz w:val="24"/>
          <w:szCs w:val="24"/>
        </w:rPr>
        <w:t xml:space="preserve"> </w:t>
      </w:r>
      <w:r w:rsidR="00BC39E1" w:rsidRPr="00975154">
        <w:rPr>
          <w:rFonts w:ascii="Times New Roman" w:hAnsi="Times New Roman"/>
          <w:b w:val="0"/>
          <w:sz w:val="24"/>
          <w:szCs w:val="24"/>
        </w:rPr>
        <w:t xml:space="preserve">в </w:t>
      </w:r>
      <w:r w:rsidR="00FF044F" w:rsidRPr="00975154">
        <w:rPr>
          <w:rFonts w:ascii="Times New Roman" w:hAnsi="Times New Roman"/>
          <w:b w:val="0"/>
          <w:sz w:val="24"/>
          <w:szCs w:val="24"/>
        </w:rPr>
        <w:t>2018</w:t>
      </w:r>
      <w:r w:rsidR="004D0597" w:rsidRPr="00975154">
        <w:rPr>
          <w:rFonts w:ascii="Times New Roman" w:hAnsi="Times New Roman"/>
          <w:b w:val="0"/>
          <w:sz w:val="24"/>
          <w:szCs w:val="24"/>
        </w:rPr>
        <w:t xml:space="preserve"> г.;</w:t>
      </w:r>
    </w:p>
    <w:p w:rsidR="004D0597" w:rsidRPr="007A7D90" w:rsidRDefault="00B074C9" w:rsidP="00212F62">
      <w:pPr>
        <w:pStyle w:val="a0"/>
        <w:numPr>
          <w:ilvl w:val="0"/>
          <w:numId w:val="9"/>
        </w:numPr>
        <w:tabs>
          <w:tab w:val="clear" w:pos="1038"/>
          <w:tab w:val="left" w:pos="993"/>
        </w:tabs>
        <w:ind w:left="0" w:firstLine="709"/>
        <w:rPr>
          <w:rFonts w:ascii="Times New Roman" w:hAnsi="Times New Roman"/>
          <w:sz w:val="24"/>
          <w:szCs w:val="24"/>
        </w:rPr>
      </w:pPr>
      <w:r>
        <w:rPr>
          <w:rFonts w:ascii="Times New Roman" w:hAnsi="Times New Roman"/>
          <w:sz w:val="24"/>
          <w:szCs w:val="24"/>
        </w:rPr>
        <w:t>М</w:t>
      </w:r>
      <w:r w:rsidR="004D0597" w:rsidRPr="007A7D90">
        <w:rPr>
          <w:rFonts w:ascii="Times New Roman" w:hAnsi="Times New Roman"/>
          <w:sz w:val="24"/>
          <w:szCs w:val="24"/>
        </w:rPr>
        <w:t xml:space="preserve">атериалов инженерных изысканий, выполненных ООО </w:t>
      </w:r>
      <w:r w:rsidR="00AC015C" w:rsidRPr="00876F3C">
        <w:rPr>
          <w:rFonts w:ascii="Times New Roman" w:hAnsi="Times New Roman"/>
          <w:sz w:val="24"/>
          <w:szCs w:val="24"/>
        </w:rPr>
        <w:t>«СамараНИПИнефть»</w:t>
      </w:r>
      <w:r w:rsidR="004D0597" w:rsidRPr="007A7D90">
        <w:rPr>
          <w:rFonts w:ascii="Times New Roman" w:hAnsi="Times New Roman"/>
          <w:sz w:val="24"/>
          <w:szCs w:val="24"/>
        </w:rPr>
        <w:t xml:space="preserve"> в </w:t>
      </w:r>
      <w:r w:rsidR="005A7896">
        <w:rPr>
          <w:rFonts w:ascii="Times New Roman" w:hAnsi="Times New Roman"/>
          <w:sz w:val="24"/>
          <w:szCs w:val="24"/>
        </w:rPr>
        <w:t>201</w:t>
      </w:r>
      <w:r w:rsidR="00E2074C">
        <w:rPr>
          <w:rFonts w:ascii="Times New Roman" w:hAnsi="Times New Roman"/>
          <w:sz w:val="24"/>
          <w:szCs w:val="24"/>
        </w:rPr>
        <w:t>8</w:t>
      </w:r>
      <w:r w:rsidR="00A02E7B">
        <w:rPr>
          <w:rFonts w:ascii="Times New Roman" w:hAnsi="Times New Roman"/>
          <w:sz w:val="24"/>
          <w:szCs w:val="24"/>
        </w:rPr>
        <w:t xml:space="preserve"> </w:t>
      </w:r>
      <w:r w:rsidR="005A7896">
        <w:rPr>
          <w:rFonts w:ascii="Times New Roman" w:hAnsi="Times New Roman"/>
          <w:sz w:val="24"/>
          <w:szCs w:val="24"/>
        </w:rPr>
        <w:t>г</w:t>
      </w:r>
      <w:r w:rsidR="004D0597" w:rsidRPr="007A7D90">
        <w:rPr>
          <w:rFonts w:ascii="Times New Roman" w:hAnsi="Times New Roman"/>
          <w:sz w:val="24"/>
          <w:szCs w:val="24"/>
        </w:rPr>
        <w:t>.</w:t>
      </w:r>
    </w:p>
    <w:p w:rsidR="004D0597" w:rsidRPr="00391F66" w:rsidRDefault="001D05AC" w:rsidP="00EA7070">
      <w:pPr>
        <w:pStyle w:val="41"/>
        <w:shd w:val="clear" w:color="auto" w:fill="auto"/>
        <w:tabs>
          <w:tab w:val="num" w:pos="0"/>
        </w:tabs>
        <w:spacing w:before="0" w:line="240" w:lineRule="auto"/>
        <w:ind w:firstLine="709"/>
        <w:jc w:val="both"/>
        <w:rPr>
          <w:rFonts w:ascii="Times New Roman" w:eastAsiaTheme="minorHAnsi" w:hAnsi="Times New Roman" w:cs="Times New Roman"/>
          <w:sz w:val="24"/>
          <w:szCs w:val="24"/>
        </w:rPr>
      </w:pPr>
      <w:r w:rsidRPr="00391F66">
        <w:rPr>
          <w:rFonts w:ascii="Times New Roman" w:eastAsiaTheme="minorHAnsi" w:hAnsi="Times New Roman" w:cs="Times New Roman"/>
          <w:sz w:val="24"/>
          <w:szCs w:val="24"/>
        </w:rPr>
        <w:t>Документация по планировке территории подготовлена на основании</w:t>
      </w:r>
      <w:r w:rsidR="004D0597" w:rsidRPr="00391F66">
        <w:rPr>
          <w:rFonts w:ascii="Times New Roman" w:eastAsiaTheme="minorHAnsi" w:hAnsi="Times New Roman" w:cs="Times New Roman"/>
          <w:sz w:val="24"/>
          <w:szCs w:val="24"/>
        </w:rPr>
        <w:t xml:space="preserve"> следующих документов:</w:t>
      </w:r>
    </w:p>
    <w:p w:rsidR="00A43F02" w:rsidRPr="00C5262D" w:rsidRDefault="00BA5CA5" w:rsidP="00212F62">
      <w:pPr>
        <w:pStyle w:val="af6"/>
        <w:numPr>
          <w:ilvl w:val="0"/>
          <w:numId w:val="15"/>
        </w:numPr>
        <w:tabs>
          <w:tab w:val="left" w:pos="993"/>
        </w:tabs>
        <w:spacing w:after="0" w:line="240" w:lineRule="auto"/>
        <w:ind w:left="0" w:firstLine="709"/>
        <w:jc w:val="both"/>
        <w:rPr>
          <w:rFonts w:ascii="Times New Roman" w:eastAsiaTheme="minorHAnsi" w:hAnsi="Times New Roman" w:cs="Times New Roman"/>
          <w:sz w:val="24"/>
          <w:szCs w:val="24"/>
        </w:rPr>
      </w:pPr>
      <w:proofErr w:type="gramStart"/>
      <w:r w:rsidRPr="007A370F">
        <w:rPr>
          <w:rFonts w:ascii="Times New Roman" w:eastAsiaTheme="minorHAnsi" w:hAnsi="Times New Roman" w:cs="Times New Roman"/>
          <w:sz w:val="24"/>
          <w:szCs w:val="24"/>
        </w:rPr>
        <w:t xml:space="preserve">Постановление администрации </w:t>
      </w:r>
      <w:r w:rsidR="00183D34" w:rsidRPr="00183D34">
        <w:rPr>
          <w:rFonts w:ascii="Times New Roman" w:eastAsiaTheme="minorHAnsi" w:hAnsi="Times New Roman" w:cs="Times New Roman"/>
          <w:sz w:val="24"/>
          <w:szCs w:val="24"/>
        </w:rPr>
        <w:t xml:space="preserve">муниципального района </w:t>
      </w:r>
      <w:r w:rsidR="00374BFD">
        <w:rPr>
          <w:rFonts w:ascii="Times New Roman" w:eastAsiaTheme="minorHAnsi" w:hAnsi="Times New Roman" w:cs="Times New Roman"/>
          <w:sz w:val="24"/>
          <w:szCs w:val="24"/>
        </w:rPr>
        <w:t>Сергиев</w:t>
      </w:r>
      <w:r w:rsidR="00183D34" w:rsidRPr="00183D34">
        <w:rPr>
          <w:rFonts w:ascii="Times New Roman" w:eastAsiaTheme="minorHAnsi" w:hAnsi="Times New Roman" w:cs="Times New Roman"/>
          <w:sz w:val="24"/>
          <w:szCs w:val="24"/>
        </w:rPr>
        <w:t xml:space="preserve">ский Самарской </w:t>
      </w:r>
      <w:r w:rsidR="00183D34" w:rsidRPr="00BA2D91">
        <w:rPr>
          <w:rFonts w:ascii="Times New Roman" w:eastAsiaTheme="minorHAnsi" w:hAnsi="Times New Roman" w:cs="Times New Roman"/>
          <w:sz w:val="24"/>
          <w:szCs w:val="24"/>
        </w:rPr>
        <w:t>области</w:t>
      </w:r>
      <w:r w:rsidRPr="00BA2D91">
        <w:rPr>
          <w:rFonts w:ascii="Times New Roman" w:eastAsiaTheme="minorHAnsi" w:hAnsi="Times New Roman" w:cs="Times New Roman"/>
          <w:sz w:val="24"/>
          <w:szCs w:val="24"/>
        </w:rPr>
        <w:t xml:space="preserve"> </w:t>
      </w:r>
      <w:r w:rsidRPr="00EB7081">
        <w:rPr>
          <w:rFonts w:ascii="Times New Roman" w:eastAsiaTheme="minorHAnsi" w:hAnsi="Times New Roman" w:cs="Times New Roman"/>
          <w:sz w:val="24"/>
          <w:szCs w:val="24"/>
        </w:rPr>
        <w:t xml:space="preserve">№ </w:t>
      </w:r>
      <w:r w:rsidR="00EB7081" w:rsidRPr="00EB7081">
        <w:rPr>
          <w:rFonts w:ascii="Times New Roman" w:eastAsiaTheme="minorHAnsi" w:hAnsi="Times New Roman" w:cs="Times New Roman"/>
          <w:sz w:val="24"/>
          <w:szCs w:val="24"/>
        </w:rPr>
        <w:t>214</w:t>
      </w:r>
      <w:r w:rsidRPr="00EB7081">
        <w:rPr>
          <w:rFonts w:ascii="Times New Roman" w:eastAsiaTheme="minorHAnsi" w:hAnsi="Times New Roman" w:cs="Times New Roman"/>
          <w:sz w:val="24"/>
          <w:szCs w:val="24"/>
        </w:rPr>
        <w:t xml:space="preserve"> от </w:t>
      </w:r>
      <w:r w:rsidR="00EB7081" w:rsidRPr="00EB7081">
        <w:rPr>
          <w:rFonts w:ascii="Times New Roman" w:eastAsiaTheme="minorHAnsi" w:hAnsi="Times New Roman" w:cs="Times New Roman"/>
          <w:sz w:val="24"/>
          <w:szCs w:val="24"/>
        </w:rPr>
        <w:t>14</w:t>
      </w:r>
      <w:r w:rsidR="007A370F" w:rsidRPr="00EB7081">
        <w:rPr>
          <w:rFonts w:ascii="Times New Roman" w:eastAsiaTheme="minorHAnsi" w:hAnsi="Times New Roman" w:cs="Times New Roman"/>
          <w:sz w:val="24"/>
          <w:szCs w:val="24"/>
        </w:rPr>
        <w:t>.</w:t>
      </w:r>
      <w:r w:rsidR="00BA2D91">
        <w:rPr>
          <w:rFonts w:ascii="Times New Roman" w:eastAsiaTheme="minorHAnsi" w:hAnsi="Times New Roman" w:cs="Times New Roman"/>
          <w:sz w:val="24"/>
          <w:szCs w:val="24"/>
        </w:rPr>
        <w:t>02</w:t>
      </w:r>
      <w:r w:rsidR="00975154" w:rsidRPr="00BA2D91">
        <w:rPr>
          <w:rFonts w:ascii="Times New Roman" w:eastAsiaTheme="minorHAnsi" w:hAnsi="Times New Roman" w:cs="Times New Roman"/>
          <w:sz w:val="24"/>
          <w:szCs w:val="24"/>
        </w:rPr>
        <w:t>.</w:t>
      </w:r>
      <w:r w:rsidR="00975154">
        <w:rPr>
          <w:rFonts w:ascii="Times New Roman" w:eastAsiaTheme="minorHAnsi" w:hAnsi="Times New Roman" w:cs="Times New Roman"/>
          <w:sz w:val="24"/>
          <w:szCs w:val="24"/>
        </w:rPr>
        <w:t>2019</w:t>
      </w:r>
      <w:r w:rsidR="007A370F" w:rsidRPr="00BE3A39">
        <w:rPr>
          <w:rFonts w:ascii="Times New Roman" w:eastAsiaTheme="minorHAnsi" w:hAnsi="Times New Roman" w:cs="Times New Roman"/>
          <w:sz w:val="24"/>
          <w:szCs w:val="24"/>
        </w:rPr>
        <w:t xml:space="preserve"> г.</w:t>
      </w:r>
      <w:r w:rsidR="00C5262D" w:rsidRPr="00BE3A39">
        <w:rPr>
          <w:rFonts w:ascii="Times New Roman" w:eastAsiaTheme="minorHAnsi" w:hAnsi="Times New Roman" w:cs="Times New Roman"/>
          <w:sz w:val="24"/>
          <w:szCs w:val="24"/>
        </w:rPr>
        <w:t xml:space="preserve"> </w:t>
      </w:r>
      <w:r w:rsidR="00C5262D">
        <w:rPr>
          <w:rFonts w:ascii="Times New Roman" w:eastAsiaTheme="minorHAnsi" w:hAnsi="Times New Roman" w:cs="Times New Roman"/>
          <w:sz w:val="24"/>
          <w:szCs w:val="24"/>
        </w:rPr>
        <w:t>о подготовке</w:t>
      </w:r>
      <w:r w:rsidR="007A370F" w:rsidRPr="007A370F">
        <w:rPr>
          <w:rFonts w:ascii="Times New Roman" w:eastAsiaTheme="minorHAnsi" w:hAnsi="Times New Roman" w:cs="Times New Roman"/>
          <w:sz w:val="24"/>
          <w:szCs w:val="24"/>
        </w:rPr>
        <w:t xml:space="preserve"> </w:t>
      </w:r>
      <w:r w:rsidR="007A370F" w:rsidRPr="007A370F">
        <w:rPr>
          <w:rFonts w:ascii="Times New Roman" w:hAnsi="Times New Roman" w:cs="Times New Roman"/>
          <w:sz w:val="24"/>
          <w:szCs w:val="24"/>
        </w:rPr>
        <w:t xml:space="preserve">проекта планировки территории и проекта межевания территории для проектирования и строительства объекта </w:t>
      </w:r>
      <w:r w:rsidR="00183D34" w:rsidRPr="00183D34">
        <w:rPr>
          <w:rFonts w:ascii="Times New Roman" w:hAnsi="Times New Roman" w:cs="Times New Roman"/>
          <w:sz w:val="24"/>
          <w:szCs w:val="24"/>
        </w:rPr>
        <w:t>АО «Самаранефтегаз»</w:t>
      </w:r>
      <w:r w:rsidR="00C5262D">
        <w:rPr>
          <w:rFonts w:ascii="Times New Roman" w:hAnsi="Times New Roman" w:cs="Times New Roman"/>
          <w:sz w:val="24"/>
          <w:szCs w:val="24"/>
        </w:rPr>
        <w:t xml:space="preserve">: </w:t>
      </w:r>
      <w:r w:rsidR="00162EA7" w:rsidRPr="00162EA7">
        <w:rPr>
          <w:rFonts w:ascii="Times New Roman" w:hAnsi="Times New Roman" w:cs="Times New Roman"/>
          <w:sz w:val="24"/>
          <w:szCs w:val="24"/>
        </w:rPr>
        <w:t>5169П «Сбор нефти и газа со скважин №№ 600, 603, 607 Радаевского месторождения»</w:t>
      </w:r>
      <w:r w:rsidR="00183D34" w:rsidRPr="00183D34">
        <w:rPr>
          <w:rFonts w:ascii="Times New Roman" w:hAnsi="Times New Roman" w:cs="Times New Roman"/>
          <w:sz w:val="24"/>
          <w:szCs w:val="24"/>
        </w:rPr>
        <w:t xml:space="preserve"> в границах </w:t>
      </w:r>
      <w:r w:rsidR="00BA2D91" w:rsidRPr="00BA2D91">
        <w:rPr>
          <w:rFonts w:ascii="Times New Roman" w:hAnsi="Times New Roman"/>
          <w:sz w:val="24"/>
          <w:szCs w:val="24"/>
        </w:rPr>
        <w:t>сельских поселений Красносельское и Елшанка муниципального района Сергиевский</w:t>
      </w:r>
      <w:r w:rsidR="00183D34" w:rsidRPr="00183D34">
        <w:rPr>
          <w:rFonts w:ascii="Times New Roman" w:hAnsi="Times New Roman" w:cs="Times New Roman"/>
          <w:sz w:val="24"/>
          <w:szCs w:val="24"/>
        </w:rPr>
        <w:t xml:space="preserve"> Самарской области</w:t>
      </w:r>
      <w:r w:rsidR="00C5262D">
        <w:rPr>
          <w:rFonts w:ascii="Times New Roman" w:hAnsi="Times New Roman" w:cs="Times New Roman"/>
          <w:sz w:val="24"/>
          <w:szCs w:val="24"/>
        </w:rPr>
        <w:t>;</w:t>
      </w:r>
      <w:proofErr w:type="gramEnd"/>
    </w:p>
    <w:p w:rsidR="00C5262D" w:rsidRPr="007A370F" w:rsidRDefault="00C5262D" w:rsidP="00212F62">
      <w:pPr>
        <w:pStyle w:val="af6"/>
        <w:numPr>
          <w:ilvl w:val="0"/>
          <w:numId w:val="15"/>
        </w:numPr>
        <w:tabs>
          <w:tab w:val="left" w:pos="993"/>
        </w:tabs>
        <w:spacing w:after="0" w:line="240" w:lineRule="auto"/>
        <w:ind w:left="0" w:firstLine="709"/>
        <w:jc w:val="both"/>
        <w:rPr>
          <w:rFonts w:ascii="Times New Roman" w:eastAsiaTheme="minorHAnsi" w:hAnsi="Times New Roman" w:cs="Times New Roman"/>
          <w:sz w:val="24"/>
          <w:szCs w:val="24"/>
        </w:rPr>
      </w:pPr>
      <w:r>
        <w:rPr>
          <w:rFonts w:ascii="Times New Roman" w:hAnsi="Times New Roman" w:cs="Times New Roman"/>
          <w:sz w:val="24"/>
          <w:szCs w:val="24"/>
        </w:rPr>
        <w:t xml:space="preserve">Схема территориального планирования </w:t>
      </w:r>
      <w:r w:rsidR="00183D34" w:rsidRPr="00183D34">
        <w:rPr>
          <w:rFonts w:ascii="Times New Roman" w:hAnsi="Times New Roman" w:cs="Times New Roman"/>
          <w:sz w:val="24"/>
          <w:szCs w:val="24"/>
        </w:rPr>
        <w:t xml:space="preserve">муниципального района </w:t>
      </w:r>
      <w:r w:rsidR="00BA2D91" w:rsidRPr="00BA2D91">
        <w:rPr>
          <w:rFonts w:ascii="Times New Roman" w:hAnsi="Times New Roman" w:cs="Times New Roman"/>
          <w:sz w:val="24"/>
          <w:szCs w:val="24"/>
        </w:rPr>
        <w:t>Сергиевский</w:t>
      </w:r>
      <w:r w:rsidR="00183D34" w:rsidRPr="00183D34">
        <w:rPr>
          <w:rFonts w:ascii="Times New Roman" w:hAnsi="Times New Roman" w:cs="Times New Roman"/>
          <w:sz w:val="24"/>
          <w:szCs w:val="24"/>
        </w:rPr>
        <w:t xml:space="preserve"> Самарской области</w:t>
      </w:r>
      <w:r>
        <w:rPr>
          <w:rFonts w:ascii="Times New Roman" w:hAnsi="Times New Roman" w:cs="Times New Roman"/>
          <w:sz w:val="24"/>
          <w:szCs w:val="24"/>
        </w:rPr>
        <w:t>;</w:t>
      </w:r>
    </w:p>
    <w:p w:rsidR="006F737C" w:rsidRDefault="00F93BCD" w:rsidP="00212F62">
      <w:pPr>
        <w:pStyle w:val="41"/>
        <w:numPr>
          <w:ilvl w:val="0"/>
          <w:numId w:val="7"/>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F93BCD">
        <w:rPr>
          <w:rFonts w:ascii="Times New Roman" w:eastAsiaTheme="minorHAnsi" w:hAnsi="Times New Roman" w:cs="Times New Roman"/>
          <w:sz w:val="24"/>
          <w:szCs w:val="24"/>
        </w:rPr>
        <w:t xml:space="preserve">Карты градостроительного зонирования </w:t>
      </w:r>
      <w:r w:rsidR="00BA2D91" w:rsidRPr="00BA2D91">
        <w:rPr>
          <w:rFonts w:ascii="Times New Roman" w:hAnsi="Times New Roman"/>
          <w:sz w:val="24"/>
          <w:szCs w:val="24"/>
        </w:rPr>
        <w:t>сельских поселений Красносельское и Елшанка муниципального района Сергиевский</w:t>
      </w:r>
      <w:r w:rsidRPr="00F93BCD">
        <w:rPr>
          <w:rFonts w:ascii="Times New Roman" w:eastAsiaTheme="minorHAnsi" w:hAnsi="Times New Roman" w:cs="Times New Roman"/>
          <w:sz w:val="24"/>
          <w:szCs w:val="24"/>
        </w:rPr>
        <w:t xml:space="preserve"> Самарской области</w:t>
      </w:r>
      <w:r w:rsidR="001D05AC">
        <w:rPr>
          <w:rFonts w:ascii="Times New Roman" w:eastAsiaTheme="minorHAnsi" w:hAnsi="Times New Roman" w:cs="Times New Roman"/>
          <w:sz w:val="24"/>
          <w:szCs w:val="24"/>
        </w:rPr>
        <w:t>;</w:t>
      </w:r>
    </w:p>
    <w:p w:rsidR="004D0597" w:rsidRPr="007A7D90" w:rsidRDefault="009D6948" w:rsidP="00212F62">
      <w:pPr>
        <w:pStyle w:val="41"/>
        <w:numPr>
          <w:ilvl w:val="0"/>
          <w:numId w:val="7"/>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9D6948">
        <w:rPr>
          <w:rFonts w:ascii="Times New Roman" w:eastAsiaTheme="minorHAnsi" w:hAnsi="Times New Roman" w:cs="Times New Roman"/>
          <w:sz w:val="24"/>
          <w:szCs w:val="24"/>
        </w:rPr>
        <w:t xml:space="preserve">Градостроительный кодекс Российской Федерации от 29.12.2004 </w:t>
      </w:r>
      <w:r w:rsidR="001F0B74">
        <w:rPr>
          <w:rFonts w:ascii="Times New Roman" w:eastAsiaTheme="minorHAnsi" w:hAnsi="Times New Roman" w:cs="Times New Roman"/>
          <w:sz w:val="24"/>
          <w:szCs w:val="24"/>
        </w:rPr>
        <w:t>№</w:t>
      </w:r>
      <w:r w:rsidRPr="009D6948">
        <w:rPr>
          <w:rFonts w:ascii="Times New Roman" w:eastAsiaTheme="minorHAnsi" w:hAnsi="Times New Roman" w:cs="Times New Roman"/>
          <w:sz w:val="24"/>
          <w:szCs w:val="24"/>
        </w:rPr>
        <w:t xml:space="preserve"> 190-ФЗ</w:t>
      </w:r>
      <w:r w:rsidR="004D0597" w:rsidRPr="007A7D90">
        <w:rPr>
          <w:rFonts w:ascii="Times New Roman" w:eastAsiaTheme="minorHAnsi" w:hAnsi="Times New Roman" w:cs="Times New Roman"/>
          <w:sz w:val="24"/>
          <w:szCs w:val="24"/>
        </w:rPr>
        <w:t>;</w:t>
      </w:r>
    </w:p>
    <w:p w:rsidR="004D0597" w:rsidRPr="007A7D90" w:rsidRDefault="00A17029" w:rsidP="00212F62">
      <w:pPr>
        <w:pStyle w:val="41"/>
        <w:numPr>
          <w:ilvl w:val="0"/>
          <w:numId w:val="7"/>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A17029">
        <w:rPr>
          <w:rFonts w:ascii="Times New Roman" w:eastAsiaTheme="minorHAnsi" w:hAnsi="Times New Roman" w:cs="Times New Roman"/>
          <w:sz w:val="24"/>
          <w:szCs w:val="24"/>
        </w:rPr>
        <w:t xml:space="preserve">Земельный кодекс Российской Федерации от 25.10.2001 </w:t>
      </w:r>
      <w:r w:rsidR="001F0B74">
        <w:rPr>
          <w:rFonts w:ascii="Times New Roman" w:eastAsiaTheme="minorHAnsi" w:hAnsi="Times New Roman" w:cs="Times New Roman"/>
          <w:sz w:val="24"/>
          <w:szCs w:val="24"/>
        </w:rPr>
        <w:t>№</w:t>
      </w:r>
      <w:r w:rsidRPr="00A17029">
        <w:rPr>
          <w:rFonts w:ascii="Times New Roman" w:eastAsiaTheme="minorHAnsi" w:hAnsi="Times New Roman" w:cs="Times New Roman"/>
          <w:sz w:val="24"/>
          <w:szCs w:val="24"/>
        </w:rPr>
        <w:t xml:space="preserve"> 136-ФЗ</w:t>
      </w:r>
      <w:r w:rsidR="004D0597" w:rsidRPr="007A7D90">
        <w:rPr>
          <w:rFonts w:ascii="Times New Roman" w:eastAsiaTheme="minorHAnsi" w:hAnsi="Times New Roman" w:cs="Times New Roman"/>
          <w:sz w:val="24"/>
          <w:szCs w:val="24"/>
        </w:rPr>
        <w:t>;</w:t>
      </w:r>
    </w:p>
    <w:p w:rsidR="006F737C" w:rsidRPr="007A7D90" w:rsidRDefault="006F737C" w:rsidP="00212F62">
      <w:pPr>
        <w:pStyle w:val="41"/>
        <w:numPr>
          <w:ilvl w:val="0"/>
          <w:numId w:val="8"/>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7A7D90">
        <w:rPr>
          <w:rFonts w:ascii="Times New Roman" w:hAnsi="Times New Roman" w:cs="Times New Roman"/>
          <w:sz w:val="24"/>
          <w:szCs w:val="24"/>
        </w:rPr>
        <w:t>Постановление Правительства РФ от 16 февраля 2008 года № 87 «О составе разделов проектной документации и требованиях к их содержанию»;</w:t>
      </w:r>
    </w:p>
    <w:p w:rsidR="006F737C" w:rsidRDefault="006F737C" w:rsidP="00212F62">
      <w:pPr>
        <w:pStyle w:val="41"/>
        <w:numPr>
          <w:ilvl w:val="0"/>
          <w:numId w:val="8"/>
        </w:numPr>
        <w:shd w:val="clear" w:color="auto" w:fill="auto"/>
        <w:tabs>
          <w:tab w:val="left" w:pos="993"/>
        </w:tabs>
        <w:spacing w:before="0" w:line="240" w:lineRule="auto"/>
        <w:ind w:left="0" w:firstLine="709"/>
        <w:jc w:val="both"/>
        <w:rPr>
          <w:rFonts w:ascii="Times New Roman" w:eastAsiaTheme="minorHAnsi" w:hAnsi="Times New Roman" w:cs="Times New Roman"/>
          <w:sz w:val="24"/>
          <w:szCs w:val="24"/>
        </w:rPr>
      </w:pPr>
      <w:r w:rsidRPr="006F737C">
        <w:rPr>
          <w:rFonts w:ascii="Times New Roman" w:eastAsiaTheme="minorHAnsi" w:hAnsi="Times New Roman" w:cs="Times New Roman"/>
          <w:sz w:val="24"/>
          <w:szCs w:val="24"/>
        </w:rPr>
        <w:t xml:space="preserve">Постановление Правительства РФ от 12.05.2017 </w:t>
      </w:r>
      <w:r w:rsidR="001F0B74">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 xml:space="preserve"> 564 </w:t>
      </w:r>
      <w:r w:rsidR="00391F66">
        <w:rPr>
          <w:rFonts w:ascii="Times New Roman" w:eastAsiaTheme="minorHAnsi" w:hAnsi="Times New Roman" w:cs="Times New Roman"/>
          <w:sz w:val="24"/>
          <w:szCs w:val="24"/>
        </w:rPr>
        <w:t>«</w:t>
      </w:r>
      <w:r w:rsidRPr="006F737C">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Pr>
          <w:rFonts w:ascii="Times New Roman" w:eastAsiaTheme="minorHAnsi" w:hAnsi="Times New Roman" w:cs="Times New Roman"/>
          <w:sz w:val="24"/>
          <w:szCs w:val="24"/>
        </w:rPr>
        <w:t>».</w:t>
      </w:r>
    </w:p>
    <w:p w:rsidR="00302C48" w:rsidRPr="00F100B3" w:rsidRDefault="004D0597" w:rsidP="00B932D1">
      <w:pPr>
        <w:tabs>
          <w:tab w:val="right" w:leader="dot" w:pos="9072"/>
        </w:tabs>
        <w:ind w:firstLine="709"/>
        <w:jc w:val="both"/>
        <w:rPr>
          <w:sz w:val="28"/>
          <w:szCs w:val="28"/>
        </w:rPr>
      </w:pPr>
      <w:r w:rsidRPr="007A7D90">
        <w:t xml:space="preserve">Заказчик – </w:t>
      </w:r>
      <w:r w:rsidR="00F93BCD" w:rsidRPr="00F93BCD">
        <w:t>АО «Самаранефтегаз»</w:t>
      </w:r>
      <w:r w:rsidRPr="007A7D90">
        <w:t>.</w:t>
      </w:r>
      <w:r w:rsidR="00F100B3">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F100B3"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r w:rsidR="00F100B3">
        <w:rPr>
          <w:b/>
        </w:rPr>
        <w:br w:type="page"/>
      </w:r>
    </w:p>
    <w:p w:rsidR="0094762A" w:rsidRPr="00B37131" w:rsidRDefault="00B37131" w:rsidP="003C3997">
      <w:pPr>
        <w:tabs>
          <w:tab w:val="right" w:leader="dot" w:pos="9072"/>
        </w:tabs>
        <w:jc w:val="center"/>
        <w:rPr>
          <w:b/>
        </w:rPr>
      </w:pPr>
      <w:r w:rsidRPr="00B37131">
        <w:rPr>
          <w:b/>
        </w:rPr>
        <w:lastRenderedPageBreak/>
        <w:t>2</w:t>
      </w:r>
      <w:r w:rsidR="00B81828">
        <w:rPr>
          <w:b/>
        </w:rPr>
        <w:t>.1</w:t>
      </w:r>
      <w:r w:rsidRPr="00B37131">
        <w:rPr>
          <w:b/>
        </w:rPr>
        <w:t xml:space="preserve"> Наименование, основные характеристики и назначение планируемых для размещения</w:t>
      </w:r>
      <w:r w:rsidR="00303945">
        <w:rPr>
          <w:b/>
        </w:rPr>
        <w:t xml:space="preserve"> линейных</w:t>
      </w:r>
      <w:r w:rsidRPr="00B37131">
        <w:rPr>
          <w:b/>
        </w:rPr>
        <w:t xml:space="preserve"> объектов</w:t>
      </w:r>
    </w:p>
    <w:p w:rsidR="00D42A3A" w:rsidRPr="00A33A5D" w:rsidRDefault="00D42A3A" w:rsidP="000C0D70">
      <w:pPr>
        <w:pStyle w:val="afa"/>
        <w:spacing w:before="0"/>
        <w:ind w:firstLine="0"/>
        <w:jc w:val="center"/>
        <w:rPr>
          <w:rFonts w:ascii="Times New Roman" w:hAnsi="Times New Roman"/>
          <w:sz w:val="24"/>
          <w:szCs w:val="24"/>
        </w:rPr>
      </w:pPr>
    </w:p>
    <w:p w:rsidR="0094762A" w:rsidRDefault="00437BBA" w:rsidP="003C3997">
      <w:pPr>
        <w:pStyle w:val="afa"/>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437BBA">
        <w:rPr>
          <w:rFonts w:ascii="Times New Roman" w:hAnsi="Times New Roman"/>
          <w:b/>
          <w:sz w:val="24"/>
          <w:szCs w:val="24"/>
        </w:rPr>
        <w:t xml:space="preserve">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3C3997">
      <w:pPr>
        <w:pStyle w:val="afa"/>
        <w:spacing w:before="0"/>
        <w:ind w:firstLine="0"/>
        <w:jc w:val="center"/>
        <w:rPr>
          <w:rFonts w:ascii="Times New Roman" w:hAnsi="Times New Roman"/>
          <w:sz w:val="24"/>
          <w:szCs w:val="24"/>
        </w:rPr>
      </w:pPr>
    </w:p>
    <w:p w:rsidR="00437BBA" w:rsidRPr="00D42A3A" w:rsidRDefault="00B043E2" w:rsidP="00B043E2">
      <w:pPr>
        <w:pStyle w:val="afa"/>
        <w:ind w:firstLine="709"/>
        <w:rPr>
          <w:rFonts w:ascii="Times New Roman" w:hAnsi="Times New Roman"/>
          <w:sz w:val="24"/>
          <w:szCs w:val="24"/>
        </w:rPr>
      </w:pPr>
      <w:r w:rsidRPr="00B043E2">
        <w:rPr>
          <w:rFonts w:ascii="Times New Roman" w:hAnsi="Times New Roman"/>
          <w:sz w:val="24"/>
          <w:szCs w:val="24"/>
        </w:rPr>
        <w:t>5169П «Сбор нефти и газа со скважин №№ 600, 603, 607 Радаевского месторождения»</w:t>
      </w:r>
    </w:p>
    <w:p w:rsidR="00437BBA" w:rsidRPr="00437BBA" w:rsidRDefault="00437BBA" w:rsidP="00EA7070">
      <w:pPr>
        <w:pStyle w:val="afa"/>
        <w:spacing w:before="0"/>
        <w:ind w:firstLine="0"/>
        <w:jc w:val="center"/>
        <w:rPr>
          <w:rFonts w:ascii="Times New Roman" w:hAnsi="Times New Roman"/>
          <w:sz w:val="24"/>
          <w:szCs w:val="24"/>
        </w:rPr>
      </w:pPr>
    </w:p>
    <w:p w:rsidR="0094762A" w:rsidRDefault="00437BBA" w:rsidP="003C3997">
      <w:pPr>
        <w:pStyle w:val="afa"/>
        <w:spacing w:before="0"/>
        <w:ind w:firstLine="0"/>
        <w:jc w:val="center"/>
        <w:rPr>
          <w:rFonts w:ascii="Times New Roman" w:hAnsi="Times New Roman"/>
          <w:b/>
          <w:sz w:val="24"/>
          <w:szCs w:val="24"/>
        </w:rPr>
      </w:pPr>
      <w:r>
        <w:rPr>
          <w:rFonts w:ascii="Times New Roman" w:hAnsi="Times New Roman"/>
          <w:b/>
          <w:sz w:val="24"/>
          <w:szCs w:val="24"/>
        </w:rPr>
        <w:t>2.</w:t>
      </w:r>
      <w:r w:rsidR="00B81828">
        <w:rPr>
          <w:rFonts w:ascii="Times New Roman" w:hAnsi="Times New Roman"/>
          <w:b/>
          <w:sz w:val="24"/>
          <w:szCs w:val="24"/>
        </w:rPr>
        <w:t>1.</w:t>
      </w:r>
      <w:r>
        <w:rPr>
          <w:rFonts w:ascii="Times New Roman" w:hAnsi="Times New Roman"/>
          <w:b/>
          <w:sz w:val="24"/>
          <w:szCs w:val="24"/>
        </w:rPr>
        <w:t>2 О</w:t>
      </w:r>
      <w:r w:rsidRPr="00B37131">
        <w:rPr>
          <w:rFonts w:ascii="Times New Roman" w:hAnsi="Times New Roman"/>
          <w:b/>
          <w:sz w:val="24"/>
          <w:szCs w:val="24"/>
        </w:rPr>
        <w:t>сновные характеристики 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a"/>
        <w:spacing w:before="0"/>
        <w:ind w:firstLine="0"/>
        <w:jc w:val="center"/>
        <w:rPr>
          <w:rFonts w:ascii="Times New Roman" w:hAnsi="Times New Roman"/>
          <w:sz w:val="24"/>
          <w:szCs w:val="24"/>
        </w:rPr>
      </w:pP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Настоящей проектной документацией предусматривается прокладка:</w:t>
      </w:r>
    </w:p>
    <w:p w:rsidR="00374BFD" w:rsidRPr="00374BFD" w:rsidRDefault="00374BFD" w:rsidP="00212F62">
      <w:pPr>
        <w:pStyle w:val="afa"/>
        <w:numPr>
          <w:ilvl w:val="0"/>
          <w:numId w:val="27"/>
        </w:numPr>
        <w:tabs>
          <w:tab w:val="left" w:pos="993"/>
        </w:tabs>
        <w:spacing w:before="0"/>
        <w:ind w:left="0" w:firstLine="709"/>
        <w:rPr>
          <w:rFonts w:ascii="Times New Roman" w:hAnsi="Times New Roman"/>
          <w:sz w:val="24"/>
          <w:szCs w:val="24"/>
        </w:rPr>
      </w:pPr>
      <w:r w:rsidRPr="00374BFD">
        <w:rPr>
          <w:rFonts w:ascii="Times New Roman" w:hAnsi="Times New Roman"/>
          <w:sz w:val="24"/>
          <w:szCs w:val="24"/>
        </w:rPr>
        <w:t>выкидных трубопроводов DN 80 от проектируемых скважин №№ 600, 603 до АГЗУ-16;</w:t>
      </w:r>
    </w:p>
    <w:p w:rsidR="00374BFD" w:rsidRPr="00374BFD" w:rsidRDefault="00374BFD" w:rsidP="00212F62">
      <w:pPr>
        <w:pStyle w:val="afa"/>
        <w:numPr>
          <w:ilvl w:val="0"/>
          <w:numId w:val="27"/>
        </w:numPr>
        <w:tabs>
          <w:tab w:val="left" w:pos="993"/>
        </w:tabs>
        <w:spacing w:before="0"/>
        <w:ind w:left="0" w:firstLine="709"/>
        <w:rPr>
          <w:rFonts w:ascii="Times New Roman" w:hAnsi="Times New Roman"/>
          <w:sz w:val="24"/>
          <w:szCs w:val="24"/>
        </w:rPr>
      </w:pPr>
      <w:r w:rsidRPr="00374BFD">
        <w:rPr>
          <w:rFonts w:ascii="Times New Roman" w:hAnsi="Times New Roman"/>
          <w:sz w:val="24"/>
          <w:szCs w:val="24"/>
        </w:rPr>
        <w:t>выкидного трубопровода DN 80 от проектируемой скважины № 607 до АГЗУ-19.</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Трасса выкидного трубопровода от скважины № 600, протяжённостью 1331,15 м следует </w:t>
      </w:r>
      <w:proofErr w:type="gramStart"/>
      <w:r w:rsidRPr="00374BFD">
        <w:rPr>
          <w:rFonts w:ascii="Times New Roman" w:hAnsi="Times New Roman"/>
          <w:sz w:val="24"/>
          <w:szCs w:val="24"/>
        </w:rPr>
        <w:t>до</w:t>
      </w:r>
      <w:proofErr w:type="gramEnd"/>
      <w:r w:rsidRPr="00374BFD">
        <w:rPr>
          <w:rFonts w:ascii="Times New Roman" w:hAnsi="Times New Roman"/>
          <w:sz w:val="24"/>
          <w:szCs w:val="24"/>
        </w:rPr>
        <w:t xml:space="preserve"> проектируемой АГЗУ-16 в общем юго-западном направлении по пастбищным землям. Рельеф по трассе равнинный, с небольшим перепадом высот от 219,94 до 231,70.</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Трасса выкидного трубопровода от скважины № 603, протяжённостью 1277,3 м следует </w:t>
      </w:r>
      <w:proofErr w:type="gramStart"/>
      <w:r w:rsidRPr="00374BFD">
        <w:rPr>
          <w:rFonts w:ascii="Times New Roman" w:hAnsi="Times New Roman"/>
          <w:sz w:val="24"/>
          <w:szCs w:val="24"/>
        </w:rPr>
        <w:t>до</w:t>
      </w:r>
      <w:proofErr w:type="gramEnd"/>
      <w:r w:rsidRPr="00374BFD">
        <w:rPr>
          <w:rFonts w:ascii="Times New Roman" w:hAnsi="Times New Roman"/>
          <w:sz w:val="24"/>
          <w:szCs w:val="24"/>
        </w:rPr>
        <w:t xml:space="preserve"> проектируемой АГЗУ-16 в общем юго-западном направлении по пастбищным землям. Рельеф по трассе равнинный, с небольшим перепадом высот от 219,98 до 231,70.</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Трасса выкидного трубопровода от скважины № 607, протяжённостью 224,8 м следует </w:t>
      </w:r>
      <w:proofErr w:type="gramStart"/>
      <w:r w:rsidRPr="00374BFD">
        <w:rPr>
          <w:rFonts w:ascii="Times New Roman" w:hAnsi="Times New Roman"/>
          <w:sz w:val="24"/>
          <w:szCs w:val="24"/>
        </w:rPr>
        <w:t>до</w:t>
      </w:r>
      <w:proofErr w:type="gramEnd"/>
      <w:r w:rsidRPr="00374BFD">
        <w:rPr>
          <w:rFonts w:ascii="Times New Roman" w:hAnsi="Times New Roman"/>
          <w:sz w:val="24"/>
          <w:szCs w:val="24"/>
        </w:rPr>
        <w:t xml:space="preserve"> проектируемой АГЗУ-19 в общем северо-восточном направлении по пастбищным землям. Рельеф по трассе равнинный, с небольшим перепадом высот от 227,09 до 231,56.</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Проектом предусматривается:</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строительство ответвления ВЛ-6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от ф-8 РУ №10 ВЛ-10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ПС 110/35/6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w:t>
      </w:r>
      <w:proofErr w:type="spellStart"/>
      <w:r w:rsidRPr="00374BFD">
        <w:rPr>
          <w:rFonts w:ascii="Times New Roman" w:hAnsi="Times New Roman"/>
          <w:sz w:val="24"/>
          <w:szCs w:val="24"/>
        </w:rPr>
        <w:t>Радаевская</w:t>
      </w:r>
      <w:proofErr w:type="spellEnd"/>
      <w:r w:rsidRPr="00374BFD">
        <w:rPr>
          <w:rFonts w:ascii="Times New Roman" w:hAnsi="Times New Roman"/>
          <w:sz w:val="24"/>
          <w:szCs w:val="24"/>
        </w:rPr>
        <w:t>» для электроснабжения скважин №№</w:t>
      </w:r>
      <w:r w:rsidR="00B1030E">
        <w:rPr>
          <w:rFonts w:ascii="Times New Roman" w:hAnsi="Times New Roman"/>
          <w:sz w:val="24"/>
          <w:szCs w:val="24"/>
        </w:rPr>
        <w:t xml:space="preserve"> </w:t>
      </w:r>
      <w:r w:rsidRPr="00374BFD">
        <w:rPr>
          <w:rFonts w:ascii="Times New Roman" w:hAnsi="Times New Roman"/>
          <w:sz w:val="24"/>
          <w:szCs w:val="24"/>
        </w:rPr>
        <w:t>600, 603, 607.</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На ВЛ-6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подвешивается </w:t>
      </w:r>
      <w:proofErr w:type="spellStart"/>
      <w:r w:rsidRPr="00374BFD">
        <w:rPr>
          <w:rFonts w:ascii="Times New Roman" w:hAnsi="Times New Roman"/>
          <w:sz w:val="24"/>
          <w:szCs w:val="24"/>
        </w:rPr>
        <w:t>сталеалюминиевый</w:t>
      </w:r>
      <w:proofErr w:type="spellEnd"/>
      <w:r w:rsidRPr="00374BFD">
        <w:rPr>
          <w:rFonts w:ascii="Times New Roman" w:hAnsi="Times New Roman"/>
          <w:sz w:val="24"/>
          <w:szCs w:val="24"/>
        </w:rPr>
        <w:t xml:space="preserve"> провод АС 70/11.</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Протяжённость трасс ВЛ-6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w:t>
      </w:r>
    </w:p>
    <w:p w:rsidR="00374BFD" w:rsidRPr="00374BFD" w:rsidRDefault="00374BFD" w:rsidP="00212F62">
      <w:pPr>
        <w:pStyle w:val="afa"/>
        <w:numPr>
          <w:ilvl w:val="0"/>
          <w:numId w:val="26"/>
        </w:numPr>
        <w:tabs>
          <w:tab w:val="left" w:pos="993"/>
        </w:tabs>
        <w:spacing w:before="0"/>
        <w:ind w:left="0" w:firstLine="709"/>
        <w:rPr>
          <w:rFonts w:ascii="Times New Roman" w:hAnsi="Times New Roman"/>
          <w:sz w:val="24"/>
          <w:szCs w:val="24"/>
        </w:rPr>
      </w:pPr>
      <w:r w:rsidRPr="00374BFD">
        <w:rPr>
          <w:rFonts w:ascii="Times New Roman" w:hAnsi="Times New Roman"/>
          <w:sz w:val="24"/>
          <w:szCs w:val="24"/>
        </w:rPr>
        <w:t>к площадке скважины № 600 – 277,82 м;</w:t>
      </w:r>
    </w:p>
    <w:p w:rsidR="00374BFD" w:rsidRPr="00374BFD" w:rsidRDefault="00374BFD" w:rsidP="00212F62">
      <w:pPr>
        <w:pStyle w:val="afa"/>
        <w:numPr>
          <w:ilvl w:val="0"/>
          <w:numId w:val="26"/>
        </w:numPr>
        <w:tabs>
          <w:tab w:val="left" w:pos="993"/>
        </w:tabs>
        <w:spacing w:before="0"/>
        <w:ind w:left="0" w:firstLine="709"/>
        <w:rPr>
          <w:rFonts w:ascii="Times New Roman" w:hAnsi="Times New Roman"/>
          <w:sz w:val="24"/>
          <w:szCs w:val="24"/>
        </w:rPr>
      </w:pPr>
      <w:r w:rsidRPr="00374BFD">
        <w:rPr>
          <w:rFonts w:ascii="Times New Roman" w:hAnsi="Times New Roman"/>
          <w:sz w:val="24"/>
          <w:szCs w:val="24"/>
        </w:rPr>
        <w:t>к площадке скважины № 603 – 17,43 м;</w:t>
      </w:r>
    </w:p>
    <w:p w:rsidR="00374BFD" w:rsidRPr="00374BFD" w:rsidRDefault="00374BFD" w:rsidP="00212F62">
      <w:pPr>
        <w:pStyle w:val="afa"/>
        <w:numPr>
          <w:ilvl w:val="0"/>
          <w:numId w:val="26"/>
        </w:numPr>
        <w:tabs>
          <w:tab w:val="left" w:pos="993"/>
        </w:tabs>
        <w:spacing w:before="0"/>
        <w:ind w:left="0" w:firstLine="709"/>
        <w:rPr>
          <w:rFonts w:ascii="Times New Roman" w:hAnsi="Times New Roman"/>
          <w:sz w:val="24"/>
          <w:szCs w:val="24"/>
        </w:rPr>
      </w:pPr>
      <w:r w:rsidRPr="00374BFD">
        <w:rPr>
          <w:rFonts w:ascii="Times New Roman" w:hAnsi="Times New Roman"/>
          <w:sz w:val="24"/>
          <w:szCs w:val="24"/>
        </w:rPr>
        <w:t>к площадке скважины № 607 – 151,43 м.</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Заходы на КТП выполняются проводом СИП-3 (1х70).</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Трасса ВЛ-6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протяжённостью 277,82</w:t>
      </w:r>
      <w:r w:rsidR="00970247">
        <w:rPr>
          <w:rFonts w:ascii="Times New Roman" w:hAnsi="Times New Roman"/>
          <w:sz w:val="24"/>
          <w:szCs w:val="24"/>
        </w:rPr>
        <w:t xml:space="preserve"> </w:t>
      </w:r>
      <w:r w:rsidRPr="00374BFD">
        <w:rPr>
          <w:rFonts w:ascii="Times New Roman" w:hAnsi="Times New Roman"/>
          <w:sz w:val="24"/>
          <w:szCs w:val="24"/>
        </w:rPr>
        <w:t xml:space="preserve">м, следует от точки подключения ЛЭП 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фидера Ф-8 РУ-6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до скважины № 600, 603 в общем северо-западном направлении по пастбищным землям.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Трасса ВЛ-6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протяжённостью 151,43 м, следует от точки подключения ЛЭП 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фидера Ф-8 РУ-6 </w:t>
      </w:r>
      <w:proofErr w:type="spellStart"/>
      <w:r w:rsidRPr="00374BFD">
        <w:rPr>
          <w:rFonts w:ascii="Times New Roman" w:hAnsi="Times New Roman"/>
          <w:sz w:val="24"/>
          <w:szCs w:val="24"/>
        </w:rPr>
        <w:t>кВ</w:t>
      </w:r>
      <w:proofErr w:type="spellEnd"/>
      <w:r w:rsidRPr="00374BFD">
        <w:rPr>
          <w:rFonts w:ascii="Times New Roman" w:hAnsi="Times New Roman"/>
          <w:sz w:val="24"/>
          <w:szCs w:val="24"/>
        </w:rPr>
        <w:t xml:space="preserve"> до скважины № 607 в общем северо-западном направлении по пастбищным землям.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Трасса анодного заземления скважин № 600, 603 протяжённостью 365,5 м, следует в общем восточном направлении по пастбищным землям. По трассе пересечения с подземными коммуникациями нет.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Трасса анодного заземления скважины № 607 протяжённостью 386,5 м, следует в общем восточном направлении по пастбищным землям. По трассе пересечения с подземными коммуникациями нет. Рельеф по трассе равнинный, с небольшим перепадом высот.</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Подключение ГАЗ к СКЗ выполняется кабелем ВВГ 2х25.</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Подключение СКЗ к выкидным трубопроводам выполняется кабелем ВВГ 2х35.</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w:t>
      </w:r>
      <w:r w:rsidR="00B1030E">
        <w:rPr>
          <w:rFonts w:ascii="Times New Roman" w:hAnsi="Times New Roman"/>
          <w:sz w:val="24"/>
          <w:szCs w:val="24"/>
        </w:rPr>
        <w:t>езд для пожарной техники.</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lastRenderedPageBreak/>
        <w:t>Конструкция подъездов разработана в соответствии с требованиями ст.</w:t>
      </w:r>
      <w:r w:rsidR="00970247">
        <w:rPr>
          <w:rFonts w:ascii="Times New Roman" w:hAnsi="Times New Roman"/>
          <w:sz w:val="24"/>
          <w:szCs w:val="24"/>
        </w:rPr>
        <w:t xml:space="preserve"> </w:t>
      </w:r>
      <w:r w:rsidRPr="00374BFD">
        <w:rPr>
          <w:rFonts w:ascii="Times New Roman" w:hAnsi="Times New Roman"/>
          <w:sz w:val="24"/>
          <w:szCs w:val="24"/>
        </w:rPr>
        <w:t>98 п.</w:t>
      </w:r>
      <w:r w:rsidR="00970247">
        <w:rPr>
          <w:rFonts w:ascii="Times New Roman" w:hAnsi="Times New Roman"/>
          <w:sz w:val="24"/>
          <w:szCs w:val="24"/>
        </w:rPr>
        <w:t xml:space="preserve"> </w:t>
      </w:r>
      <w:r w:rsidRPr="00374BFD">
        <w:rPr>
          <w:rFonts w:ascii="Times New Roman" w:hAnsi="Times New Roman"/>
          <w:sz w:val="24"/>
          <w:szCs w:val="24"/>
        </w:rPr>
        <w:t xml:space="preserve">6 ФЗ </w:t>
      </w:r>
      <w:r w:rsidR="00970247" w:rsidRPr="0015771C">
        <w:rPr>
          <w:rFonts w:ascii="Times New Roman" w:hAnsi="Times New Roman"/>
          <w:sz w:val="24"/>
          <w:szCs w:val="24"/>
        </w:rPr>
        <w:br/>
      </w:r>
      <w:r w:rsidRPr="00374BFD">
        <w:rPr>
          <w:rFonts w:ascii="Times New Roman" w:hAnsi="Times New Roman"/>
          <w:sz w:val="24"/>
          <w:szCs w:val="24"/>
        </w:rPr>
        <w:t>№</w:t>
      </w:r>
      <w:r w:rsidR="00970247">
        <w:rPr>
          <w:rFonts w:ascii="Times New Roman" w:hAnsi="Times New Roman"/>
          <w:sz w:val="24"/>
          <w:szCs w:val="24"/>
        </w:rPr>
        <w:t xml:space="preserve"> </w:t>
      </w:r>
      <w:r w:rsidRPr="00374BFD">
        <w:rPr>
          <w:rFonts w:ascii="Times New Roman" w:hAnsi="Times New Roman"/>
          <w:sz w:val="24"/>
          <w:szCs w:val="24"/>
        </w:rPr>
        <w:t xml:space="preserve">123 и представляет спланированную поверхность, в увязке с существующим рельефом, шириной 6,5 м; </w:t>
      </w:r>
      <w:r w:rsidR="00B1030E" w:rsidRPr="00374BFD">
        <w:rPr>
          <w:rFonts w:ascii="Times New Roman" w:hAnsi="Times New Roman"/>
          <w:sz w:val="24"/>
          <w:szCs w:val="24"/>
        </w:rPr>
        <w:t>укреплённую</w:t>
      </w:r>
      <w:r w:rsidRPr="00374BFD">
        <w:rPr>
          <w:rFonts w:ascii="Times New Roman" w:hAnsi="Times New Roman"/>
          <w:sz w:val="24"/>
          <w:szCs w:val="24"/>
        </w:rPr>
        <w:t xml:space="preserve"> </w:t>
      </w:r>
      <w:proofErr w:type="spellStart"/>
      <w:r w:rsidRPr="00374BFD">
        <w:rPr>
          <w:rFonts w:ascii="Times New Roman" w:hAnsi="Times New Roman"/>
          <w:sz w:val="24"/>
          <w:szCs w:val="24"/>
        </w:rPr>
        <w:t>грунтощебнем</w:t>
      </w:r>
      <w:proofErr w:type="spellEnd"/>
      <w:r w:rsidRPr="00374BFD">
        <w:rPr>
          <w:rFonts w:ascii="Times New Roman" w:hAnsi="Times New Roman"/>
          <w:sz w:val="24"/>
          <w:szCs w:val="24"/>
        </w:rPr>
        <w:t>; имеющую серповидный профиль, который обеспечивает естест</w:t>
      </w:r>
      <w:r w:rsidR="00B1030E">
        <w:rPr>
          <w:rFonts w:ascii="Times New Roman" w:hAnsi="Times New Roman"/>
          <w:sz w:val="24"/>
          <w:szCs w:val="24"/>
        </w:rPr>
        <w:t>венный отвод поверхностных вод.</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Ширина проезжей ч</w:t>
      </w:r>
      <w:r w:rsidR="00B1030E">
        <w:rPr>
          <w:rFonts w:ascii="Times New Roman" w:hAnsi="Times New Roman"/>
          <w:sz w:val="24"/>
          <w:szCs w:val="24"/>
        </w:rPr>
        <w:t>асти 4,5м, ширина обочин 1.0</w:t>
      </w:r>
      <w:r w:rsidR="00970247">
        <w:rPr>
          <w:rFonts w:ascii="Times New Roman" w:hAnsi="Times New Roman"/>
          <w:sz w:val="24"/>
          <w:szCs w:val="24"/>
        </w:rPr>
        <w:t xml:space="preserve"> </w:t>
      </w:r>
      <w:r w:rsidR="00B1030E">
        <w:rPr>
          <w:rFonts w:ascii="Times New Roman" w:hAnsi="Times New Roman"/>
          <w:sz w:val="24"/>
          <w:szCs w:val="24"/>
        </w:rPr>
        <w:t xml:space="preserve">м. </w:t>
      </w:r>
      <w:r w:rsidRPr="00374BFD">
        <w:rPr>
          <w:rFonts w:ascii="Times New Roman" w:hAnsi="Times New Roman"/>
          <w:sz w:val="24"/>
          <w:szCs w:val="24"/>
        </w:rPr>
        <w:t>Поперечный уклон проезжей части 40</w:t>
      </w:r>
      <w:r w:rsidR="00970247">
        <w:rPr>
          <w:rFonts w:ascii="Times New Roman" w:hAnsi="Times New Roman"/>
          <w:sz w:val="24"/>
          <w:szCs w:val="24"/>
        </w:rPr>
        <w:t xml:space="preserve"> </w:t>
      </w:r>
      <w:r w:rsidRPr="00374BFD">
        <w:rPr>
          <w:rFonts w:ascii="Times New Roman" w:hAnsi="Times New Roman"/>
          <w:sz w:val="24"/>
          <w:szCs w:val="24"/>
        </w:rPr>
        <w:t>‰ обочин 60</w:t>
      </w:r>
      <w:r w:rsidR="00970247">
        <w:rPr>
          <w:rFonts w:ascii="Times New Roman" w:hAnsi="Times New Roman"/>
          <w:sz w:val="24"/>
          <w:szCs w:val="24"/>
        </w:rPr>
        <w:t xml:space="preserve"> </w:t>
      </w:r>
      <w:r w:rsidRPr="00374BFD">
        <w:rPr>
          <w:rFonts w:ascii="Times New Roman" w:hAnsi="Times New Roman"/>
          <w:sz w:val="24"/>
          <w:szCs w:val="24"/>
        </w:rPr>
        <w:t xml:space="preserve">‰. Дорожная одежда из </w:t>
      </w:r>
      <w:proofErr w:type="spellStart"/>
      <w:r w:rsidRPr="00374BFD">
        <w:rPr>
          <w:rFonts w:ascii="Times New Roman" w:hAnsi="Times New Roman"/>
          <w:sz w:val="24"/>
          <w:szCs w:val="24"/>
        </w:rPr>
        <w:t>грунтощебня</w:t>
      </w:r>
      <w:proofErr w:type="spellEnd"/>
      <w:r w:rsidRPr="00374BFD">
        <w:rPr>
          <w:rFonts w:ascii="Times New Roman" w:hAnsi="Times New Roman"/>
          <w:sz w:val="24"/>
          <w:szCs w:val="24"/>
        </w:rPr>
        <w:t xml:space="preserve"> толщиной 25 см. Заложение откосов 1:1,5. Минимальный радиус кривых в плане 15 м. Радиус на примыкании 15 м по оси. Принятая </w:t>
      </w:r>
      <w:r w:rsidR="00B1030E" w:rsidRPr="00374BFD">
        <w:rPr>
          <w:rFonts w:ascii="Times New Roman" w:hAnsi="Times New Roman"/>
          <w:sz w:val="24"/>
          <w:szCs w:val="24"/>
        </w:rPr>
        <w:t>расчётная</w:t>
      </w:r>
      <w:r w:rsidRPr="00374BFD">
        <w:rPr>
          <w:rFonts w:ascii="Times New Roman" w:hAnsi="Times New Roman"/>
          <w:sz w:val="24"/>
          <w:szCs w:val="24"/>
        </w:rPr>
        <w:t xml:space="preserve"> скорост</w:t>
      </w:r>
      <w:r w:rsidR="00B1030E">
        <w:rPr>
          <w:rFonts w:ascii="Times New Roman" w:hAnsi="Times New Roman"/>
          <w:sz w:val="24"/>
          <w:szCs w:val="24"/>
        </w:rPr>
        <w:t>ь движения транспорта 15 км/ч.</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 xml:space="preserve">Подъезд до проектного противопожарного проезда осуществляется по существующей полевой автодороге c грунтовым покрытие, шириной 3,5 м, имеющей невыраженную интенсивность движения. Примыкание выполнено в одном уровне в соответствии с нормативами СП37.13330.2012, п.7.6 Пересечения и примыкания. Радиус на примыкании принят 15 м по оси проектируемого </w:t>
      </w:r>
      <w:proofErr w:type="spellStart"/>
      <w:r w:rsidRPr="00374BFD">
        <w:rPr>
          <w:rFonts w:ascii="Times New Roman" w:hAnsi="Times New Roman"/>
          <w:sz w:val="24"/>
          <w:szCs w:val="24"/>
        </w:rPr>
        <w:t>автопроезда</w:t>
      </w:r>
      <w:proofErr w:type="spellEnd"/>
      <w:r w:rsidRPr="00374BFD">
        <w:rPr>
          <w:rFonts w:ascii="Times New Roman" w:hAnsi="Times New Roman"/>
          <w:sz w:val="24"/>
          <w:szCs w:val="24"/>
        </w:rPr>
        <w:t>.</w:t>
      </w:r>
    </w:p>
    <w:p w:rsidR="00374BFD"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Подъезд до проектного противопожарного проезда осуществляется по существующей полевой дороге.</w:t>
      </w:r>
    </w:p>
    <w:p w:rsidR="00B857E6" w:rsidRPr="00374BFD" w:rsidRDefault="00374BFD" w:rsidP="00374BFD">
      <w:pPr>
        <w:pStyle w:val="afa"/>
        <w:spacing w:before="0"/>
        <w:ind w:firstLine="709"/>
        <w:rPr>
          <w:rFonts w:ascii="Times New Roman" w:hAnsi="Times New Roman"/>
          <w:sz w:val="24"/>
          <w:szCs w:val="24"/>
        </w:rPr>
      </w:pPr>
      <w:r w:rsidRPr="00374BFD">
        <w:rPr>
          <w:rFonts w:ascii="Times New Roman" w:hAnsi="Times New Roman"/>
          <w:sz w:val="24"/>
          <w:szCs w:val="24"/>
        </w:rPr>
        <w:t>По</w:t>
      </w:r>
      <w:r w:rsidR="00B1030E">
        <w:rPr>
          <w:rFonts w:ascii="Times New Roman" w:hAnsi="Times New Roman"/>
          <w:sz w:val="24"/>
          <w:szCs w:val="24"/>
        </w:rPr>
        <w:t>дъе</w:t>
      </w:r>
      <w:proofErr w:type="gramStart"/>
      <w:r w:rsidR="00B1030E">
        <w:rPr>
          <w:rFonts w:ascii="Times New Roman" w:hAnsi="Times New Roman"/>
          <w:sz w:val="24"/>
          <w:szCs w:val="24"/>
        </w:rPr>
        <w:t>зд к пл</w:t>
      </w:r>
      <w:proofErr w:type="gramEnd"/>
      <w:r w:rsidR="00B1030E">
        <w:rPr>
          <w:rFonts w:ascii="Times New Roman" w:hAnsi="Times New Roman"/>
          <w:sz w:val="24"/>
          <w:szCs w:val="24"/>
        </w:rPr>
        <w:t>ощадке скважины № 603</w:t>
      </w:r>
      <w:r w:rsidRPr="00374BFD">
        <w:rPr>
          <w:rFonts w:ascii="Times New Roman" w:hAnsi="Times New Roman"/>
          <w:sz w:val="24"/>
          <w:szCs w:val="24"/>
        </w:rPr>
        <w:t xml:space="preserve"> предусматривается через скважину № 600.</w:t>
      </w:r>
    </w:p>
    <w:p w:rsidR="006768DC" w:rsidRDefault="006768DC" w:rsidP="00E25596">
      <w:pPr>
        <w:pStyle w:val="aff8"/>
        <w:jc w:val="both"/>
        <w:rPr>
          <w:rFonts w:ascii="Times New Roman" w:hAnsi="Times New Roman"/>
          <w:sz w:val="24"/>
          <w:szCs w:val="24"/>
          <w:lang w:eastAsia="ar-SA"/>
        </w:rPr>
      </w:pPr>
      <w:r w:rsidRPr="001F16EC">
        <w:rPr>
          <w:rFonts w:ascii="Times New Roman" w:hAnsi="Times New Roman"/>
          <w:sz w:val="24"/>
          <w:szCs w:val="24"/>
          <w:lang w:eastAsia="ar-SA"/>
        </w:rPr>
        <w:t xml:space="preserve">Таблица </w:t>
      </w:r>
      <w:r w:rsidR="00E425B0">
        <w:rPr>
          <w:rFonts w:ascii="Times New Roman" w:hAnsi="Times New Roman"/>
          <w:sz w:val="24"/>
          <w:szCs w:val="24"/>
          <w:lang w:eastAsia="ar-SA"/>
        </w:rPr>
        <w:t>2.1.2</w:t>
      </w:r>
      <w:r w:rsidRPr="001F16EC">
        <w:rPr>
          <w:rFonts w:ascii="Times New Roman" w:hAnsi="Times New Roman"/>
          <w:sz w:val="24"/>
          <w:szCs w:val="24"/>
          <w:lang w:eastAsia="ar-SA"/>
        </w:rPr>
        <w:t xml:space="preserve">.1 - </w:t>
      </w:r>
      <w:r w:rsidRPr="00896265">
        <w:rPr>
          <w:rFonts w:ascii="Times New Roman" w:hAnsi="Times New Roman"/>
          <w:sz w:val="24"/>
          <w:szCs w:val="24"/>
          <w:lang w:eastAsia="ar-SA"/>
        </w:rPr>
        <w:t>Ведомость инженерных коммуникаций, дорог, водотоков, пересекаемых трассой</w:t>
      </w:r>
    </w:p>
    <w:tbl>
      <w:tblPr>
        <w:tblStyle w:val="afff8"/>
        <w:tblW w:w="9498" w:type="dxa"/>
        <w:tblInd w:w="108" w:type="dxa"/>
        <w:tblLayout w:type="fixed"/>
        <w:tblLook w:val="04A0" w:firstRow="1" w:lastRow="0" w:firstColumn="1" w:lastColumn="0" w:noHBand="0" w:noVBand="1"/>
      </w:tblPr>
      <w:tblGrid>
        <w:gridCol w:w="392"/>
        <w:gridCol w:w="709"/>
        <w:gridCol w:w="1309"/>
        <w:gridCol w:w="426"/>
        <w:gridCol w:w="567"/>
        <w:gridCol w:w="567"/>
        <w:gridCol w:w="2126"/>
        <w:gridCol w:w="2126"/>
        <w:gridCol w:w="1276"/>
      </w:tblGrid>
      <w:tr w:rsidR="0087392B" w:rsidRPr="0072082C" w:rsidTr="0087392B">
        <w:trPr>
          <w:cantSplit/>
          <w:trHeight w:val="1878"/>
          <w:tblHeader/>
        </w:trPr>
        <w:tc>
          <w:tcPr>
            <w:tcW w:w="392" w:type="dxa"/>
            <w:vAlign w:val="center"/>
          </w:tcPr>
          <w:p w:rsidR="0087392B" w:rsidRPr="00FC0407" w:rsidRDefault="0087392B" w:rsidP="0087392B">
            <w:pPr>
              <w:pStyle w:val="aff5"/>
              <w:ind w:left="-57" w:right="-57"/>
              <w:rPr>
                <w:rFonts w:ascii="Times New Roman" w:hAnsi="Times New Roman"/>
              </w:rPr>
            </w:pPr>
            <w:r w:rsidRPr="00FC0407">
              <w:rPr>
                <w:rFonts w:ascii="Times New Roman" w:hAnsi="Times New Roman"/>
              </w:rPr>
              <w:t>№</w:t>
            </w:r>
            <w:r w:rsidRPr="00FC0407">
              <w:rPr>
                <w:rFonts w:ascii="Times New Roman" w:hAnsi="Times New Roman"/>
              </w:rPr>
              <w:br/>
            </w:r>
            <w:proofErr w:type="gramStart"/>
            <w:r w:rsidRPr="00FC0407">
              <w:rPr>
                <w:rFonts w:ascii="Times New Roman" w:hAnsi="Times New Roman"/>
              </w:rPr>
              <w:t>п</w:t>
            </w:r>
            <w:proofErr w:type="gramEnd"/>
            <w:r w:rsidRPr="00FC0407">
              <w:rPr>
                <w:rFonts w:ascii="Times New Roman" w:hAnsi="Times New Roman"/>
              </w:rPr>
              <w:t>/п</w:t>
            </w:r>
          </w:p>
        </w:tc>
        <w:tc>
          <w:tcPr>
            <w:tcW w:w="709" w:type="dxa"/>
            <w:textDirection w:val="btLr"/>
            <w:vAlign w:val="center"/>
          </w:tcPr>
          <w:p w:rsidR="0087392B" w:rsidRPr="00FC0407" w:rsidRDefault="0087392B" w:rsidP="0087392B">
            <w:pPr>
              <w:pStyle w:val="aff5"/>
              <w:rPr>
                <w:rFonts w:ascii="Times New Roman" w:hAnsi="Times New Roman"/>
              </w:rPr>
            </w:pPr>
            <w:r w:rsidRPr="00FC0407">
              <w:rPr>
                <w:rFonts w:ascii="Times New Roman" w:hAnsi="Times New Roman"/>
              </w:rPr>
              <w:t>Пикетажное значение пересечения ПК+</w:t>
            </w:r>
          </w:p>
        </w:tc>
        <w:tc>
          <w:tcPr>
            <w:tcW w:w="1309" w:type="dxa"/>
            <w:textDirection w:val="btLr"/>
            <w:vAlign w:val="center"/>
          </w:tcPr>
          <w:p w:rsidR="0087392B" w:rsidRPr="00FC0407" w:rsidRDefault="0087392B" w:rsidP="0087392B">
            <w:pPr>
              <w:pStyle w:val="aff5"/>
              <w:rPr>
                <w:rFonts w:ascii="Times New Roman" w:hAnsi="Times New Roman"/>
              </w:rPr>
            </w:pPr>
            <w:r w:rsidRPr="00FC0407">
              <w:rPr>
                <w:rFonts w:ascii="Times New Roman" w:hAnsi="Times New Roman"/>
              </w:rPr>
              <w:t>Наименование коммуникации</w:t>
            </w:r>
          </w:p>
        </w:tc>
        <w:tc>
          <w:tcPr>
            <w:tcW w:w="426" w:type="dxa"/>
            <w:textDirection w:val="btLr"/>
            <w:vAlign w:val="center"/>
          </w:tcPr>
          <w:p w:rsidR="0087392B" w:rsidRPr="00FC0407" w:rsidRDefault="0087392B" w:rsidP="0087392B">
            <w:pPr>
              <w:pStyle w:val="aff5"/>
              <w:rPr>
                <w:rFonts w:ascii="Times New Roman" w:hAnsi="Times New Roman"/>
              </w:rPr>
            </w:pPr>
            <w:r w:rsidRPr="00FC0407">
              <w:rPr>
                <w:rFonts w:ascii="Times New Roman" w:hAnsi="Times New Roman"/>
              </w:rPr>
              <w:t xml:space="preserve">Диаметр трубы, </w:t>
            </w:r>
            <w:proofErr w:type="gramStart"/>
            <w:r w:rsidRPr="00FC0407">
              <w:rPr>
                <w:rFonts w:ascii="Times New Roman" w:hAnsi="Times New Roman"/>
              </w:rPr>
              <w:t>мм</w:t>
            </w:r>
            <w:proofErr w:type="gramEnd"/>
          </w:p>
        </w:tc>
        <w:tc>
          <w:tcPr>
            <w:tcW w:w="567" w:type="dxa"/>
            <w:textDirection w:val="btLr"/>
            <w:vAlign w:val="center"/>
          </w:tcPr>
          <w:p w:rsidR="0087392B" w:rsidRPr="00FC0407" w:rsidRDefault="0087392B" w:rsidP="0087392B">
            <w:pPr>
              <w:pStyle w:val="aff5"/>
              <w:rPr>
                <w:rFonts w:ascii="Times New Roman" w:hAnsi="Times New Roman"/>
              </w:rPr>
            </w:pPr>
            <w:r w:rsidRPr="00FC0407">
              <w:rPr>
                <w:rFonts w:ascii="Times New Roman" w:hAnsi="Times New Roman"/>
              </w:rPr>
              <w:t xml:space="preserve">Глубина до верха трубы, </w:t>
            </w:r>
            <w:proofErr w:type="gramStart"/>
            <w:r w:rsidRPr="00FC0407">
              <w:rPr>
                <w:rFonts w:ascii="Times New Roman" w:hAnsi="Times New Roman"/>
              </w:rPr>
              <w:t>м</w:t>
            </w:r>
            <w:proofErr w:type="gramEnd"/>
          </w:p>
        </w:tc>
        <w:tc>
          <w:tcPr>
            <w:tcW w:w="567" w:type="dxa"/>
            <w:textDirection w:val="btLr"/>
            <w:vAlign w:val="center"/>
          </w:tcPr>
          <w:p w:rsidR="0087392B" w:rsidRPr="00FC0407" w:rsidRDefault="0087392B" w:rsidP="0087392B">
            <w:pPr>
              <w:pStyle w:val="aff5"/>
              <w:rPr>
                <w:rFonts w:ascii="Times New Roman" w:hAnsi="Times New Roman"/>
              </w:rPr>
            </w:pPr>
            <w:r w:rsidRPr="00FC0407">
              <w:rPr>
                <w:rFonts w:ascii="Times New Roman" w:hAnsi="Times New Roman"/>
              </w:rPr>
              <w:t>Угол пересечения, градус</w:t>
            </w:r>
          </w:p>
        </w:tc>
        <w:tc>
          <w:tcPr>
            <w:tcW w:w="2126" w:type="dxa"/>
            <w:vAlign w:val="center"/>
          </w:tcPr>
          <w:p w:rsidR="0087392B" w:rsidRPr="00FC0407" w:rsidRDefault="0087392B" w:rsidP="0087392B">
            <w:pPr>
              <w:pStyle w:val="aff5"/>
              <w:ind w:left="-57" w:right="-57"/>
              <w:rPr>
                <w:rFonts w:ascii="Times New Roman" w:hAnsi="Times New Roman"/>
              </w:rPr>
            </w:pPr>
            <w:r w:rsidRPr="00FC0407">
              <w:rPr>
                <w:rFonts w:ascii="Times New Roman" w:hAnsi="Times New Roman"/>
              </w:rPr>
              <w:t>Владелец коммуникации</w:t>
            </w:r>
          </w:p>
        </w:tc>
        <w:tc>
          <w:tcPr>
            <w:tcW w:w="2126" w:type="dxa"/>
            <w:vAlign w:val="center"/>
          </w:tcPr>
          <w:p w:rsidR="0087392B" w:rsidRPr="00FC0407" w:rsidRDefault="0087392B" w:rsidP="0087392B">
            <w:pPr>
              <w:pStyle w:val="aff5"/>
              <w:ind w:left="-57" w:right="-57"/>
              <w:rPr>
                <w:rFonts w:ascii="Times New Roman" w:hAnsi="Times New Roman"/>
              </w:rPr>
            </w:pPr>
            <w:r w:rsidRPr="00FC0407">
              <w:rPr>
                <w:rFonts w:ascii="Times New Roman" w:hAnsi="Times New Roman"/>
              </w:rPr>
              <w:t>Адрес владельца или № телефона</w:t>
            </w:r>
          </w:p>
        </w:tc>
        <w:tc>
          <w:tcPr>
            <w:tcW w:w="1276" w:type="dxa"/>
            <w:vAlign w:val="center"/>
          </w:tcPr>
          <w:p w:rsidR="0087392B" w:rsidRPr="00FC0407" w:rsidRDefault="0087392B" w:rsidP="0087392B">
            <w:pPr>
              <w:pStyle w:val="aff5"/>
              <w:ind w:left="-57" w:right="-57"/>
              <w:rPr>
                <w:rFonts w:ascii="Times New Roman" w:hAnsi="Times New Roman"/>
              </w:rPr>
            </w:pPr>
            <w:r w:rsidRPr="00FC0407">
              <w:rPr>
                <w:rFonts w:ascii="Times New Roman" w:hAnsi="Times New Roman"/>
              </w:rPr>
              <w:t>Примечание</w:t>
            </w:r>
          </w:p>
        </w:tc>
      </w:tr>
      <w:tr w:rsidR="0087392B" w:rsidRPr="0022423C" w:rsidTr="0087392B">
        <w:tc>
          <w:tcPr>
            <w:tcW w:w="9498" w:type="dxa"/>
            <w:gridSpan w:val="9"/>
          </w:tcPr>
          <w:p w:rsidR="0087392B" w:rsidRPr="00FC0407" w:rsidRDefault="0087392B" w:rsidP="0087392B">
            <w:pPr>
              <w:ind w:right="-57"/>
              <w:jc w:val="center"/>
              <w:rPr>
                <w:sz w:val="20"/>
                <w:szCs w:val="20"/>
              </w:rPr>
            </w:pPr>
            <w:r w:rsidRPr="00FC0407">
              <w:rPr>
                <w:b/>
                <w:sz w:val="20"/>
                <w:szCs w:val="20"/>
                <w:lang w:eastAsia="ja-JP"/>
              </w:rPr>
              <w:t>Трасса выкидного трубопровода от скважины 600</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2+9,2</w:t>
            </w:r>
          </w:p>
        </w:tc>
        <w:tc>
          <w:tcPr>
            <w:tcW w:w="1309" w:type="dxa"/>
            <w:vAlign w:val="center"/>
          </w:tcPr>
          <w:p w:rsidR="0087392B" w:rsidRPr="00FC0407" w:rsidRDefault="0087392B" w:rsidP="0087392B">
            <w:pPr>
              <w:ind w:left="-57" w:right="-57"/>
              <w:jc w:val="center"/>
              <w:rPr>
                <w:sz w:val="20"/>
                <w:szCs w:val="20"/>
              </w:rPr>
            </w:pPr>
            <w:r>
              <w:rPr>
                <w:sz w:val="20"/>
                <w:szCs w:val="20"/>
              </w:rPr>
              <w:t>газопровод</w:t>
            </w:r>
            <w:r w:rsidRPr="00FC0407">
              <w:rPr>
                <w:sz w:val="20"/>
                <w:szCs w:val="20"/>
              </w:rPr>
              <w:t xml:space="preserve"> </w:t>
            </w:r>
            <w:r w:rsidRPr="00FC0407">
              <w:rPr>
                <w:sz w:val="20"/>
                <w:szCs w:val="20"/>
              </w:rPr>
              <w:br/>
              <w:t xml:space="preserve">1-й сборный – УПН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1,4</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vAlign w:val="center"/>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2+14,7</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168</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2+19,4</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нефтепровод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0,6</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Суходол</w:t>
            </w:r>
            <w:r>
              <w:rPr>
                <w:sz w:val="20"/>
                <w:szCs w:val="20"/>
              </w:rPr>
              <w:t xml:space="preserve">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2+23,6</w:t>
            </w:r>
          </w:p>
        </w:tc>
        <w:tc>
          <w:tcPr>
            <w:tcW w:w="1309" w:type="dxa"/>
            <w:vAlign w:val="center"/>
          </w:tcPr>
          <w:p w:rsidR="0087392B" w:rsidRPr="00FC0407" w:rsidRDefault="0087392B" w:rsidP="0087392B">
            <w:pPr>
              <w:ind w:left="-57" w:right="-57"/>
              <w:jc w:val="center"/>
              <w:rPr>
                <w:sz w:val="20"/>
                <w:szCs w:val="20"/>
              </w:rPr>
            </w:pPr>
            <w:r>
              <w:rPr>
                <w:sz w:val="20"/>
                <w:szCs w:val="20"/>
              </w:rPr>
              <w:t xml:space="preserve">ЛЭП 6 </w:t>
            </w:r>
            <w:proofErr w:type="spellStart"/>
            <w:r>
              <w:rPr>
                <w:sz w:val="20"/>
                <w:szCs w:val="20"/>
              </w:rPr>
              <w:t>кВ.</w:t>
            </w:r>
            <w:proofErr w:type="spellEnd"/>
            <w:r>
              <w:rPr>
                <w:sz w:val="20"/>
                <w:szCs w:val="20"/>
              </w:rPr>
              <w:t xml:space="preserve"> </w:t>
            </w:r>
            <w:r w:rsidRPr="00FC0407">
              <w:rPr>
                <w:sz w:val="20"/>
                <w:szCs w:val="20"/>
              </w:rPr>
              <w:br/>
            </w:r>
            <w:r>
              <w:rPr>
                <w:sz w:val="20"/>
                <w:szCs w:val="20"/>
              </w:rPr>
              <w:t>3 пр. ф-8 РУ-6</w:t>
            </w:r>
            <w:r w:rsidRPr="00FC0407">
              <w:rPr>
                <w:sz w:val="20"/>
                <w:szCs w:val="20"/>
              </w:rPr>
              <w:t xml:space="preserve"> </w:t>
            </w:r>
            <w:proofErr w:type="spellStart"/>
            <w:r w:rsidRPr="00FC0407">
              <w:rPr>
                <w:sz w:val="20"/>
                <w:szCs w:val="20"/>
              </w:rPr>
              <w:t>кВ</w:t>
            </w:r>
            <w:proofErr w:type="spellEnd"/>
            <w:r w:rsidRPr="00FC0407">
              <w:rPr>
                <w:sz w:val="20"/>
                <w:szCs w:val="20"/>
              </w:rPr>
              <w:t xml:space="preserve"> №</w:t>
            </w:r>
            <w:r>
              <w:rPr>
                <w:sz w:val="20"/>
                <w:szCs w:val="20"/>
              </w:rPr>
              <w:t xml:space="preserve"> </w:t>
            </w:r>
            <w:r w:rsidRPr="00FC0407">
              <w:rPr>
                <w:sz w:val="20"/>
                <w:szCs w:val="20"/>
              </w:rPr>
              <w:t xml:space="preserve">10 ПС 10/35/6 </w:t>
            </w:r>
            <w:proofErr w:type="spellStart"/>
            <w:r w:rsidRPr="00FC0407">
              <w:rPr>
                <w:sz w:val="20"/>
                <w:szCs w:val="20"/>
              </w:rPr>
              <w:t>кВ</w:t>
            </w:r>
            <w:proofErr w:type="spellEnd"/>
            <w:r w:rsidRPr="00FC0407">
              <w:rPr>
                <w:sz w:val="20"/>
                <w:szCs w:val="20"/>
              </w:rPr>
              <w:t xml:space="preserve">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7,7</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vAlign w:val="center"/>
          </w:tcPr>
          <w:p w:rsidR="0087392B" w:rsidRPr="00FC0407" w:rsidRDefault="0087392B" w:rsidP="0087392B">
            <w:pPr>
              <w:ind w:left="-57" w:right="-57"/>
              <w:rPr>
                <w:sz w:val="20"/>
                <w:szCs w:val="20"/>
              </w:rPr>
            </w:pPr>
            <w:r w:rsidRPr="00FC0407">
              <w:rPr>
                <w:sz w:val="20"/>
                <w:szCs w:val="20"/>
              </w:rPr>
              <w:t>Управление энергетики</w:t>
            </w:r>
            <w:r w:rsidRPr="00FC0407">
              <w:rPr>
                <w:sz w:val="20"/>
                <w:szCs w:val="20"/>
              </w:rPr>
              <w:br/>
              <w:t>АО «Самаранефтегаз» ЦЭЭ № 3</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Суходол</w:t>
            </w:r>
            <w:r>
              <w:rPr>
                <w:sz w:val="20"/>
                <w:szCs w:val="20"/>
              </w:rPr>
              <w:t xml:space="preserve"> </w:t>
            </w:r>
            <w:proofErr w:type="spellStart"/>
            <w:r w:rsidRPr="00FC0407">
              <w:rPr>
                <w:sz w:val="20"/>
                <w:szCs w:val="20"/>
              </w:rPr>
              <w:t>промзона</w:t>
            </w:r>
            <w:proofErr w:type="spellEnd"/>
            <w:r w:rsidRPr="00FC0407">
              <w:rPr>
                <w:sz w:val="20"/>
                <w:szCs w:val="20"/>
              </w:rPr>
              <w:t xml:space="preserve"> </w:t>
            </w:r>
            <w:r w:rsidRPr="00FC0407">
              <w:rPr>
                <w:sz w:val="20"/>
                <w:szCs w:val="20"/>
              </w:rPr>
              <w:br/>
              <w:t>т.</w:t>
            </w:r>
            <w:r>
              <w:rPr>
                <w:sz w:val="20"/>
                <w:szCs w:val="20"/>
              </w:rPr>
              <w:t xml:space="preserve"> </w:t>
            </w:r>
            <w:r w:rsidRPr="00FC0407">
              <w:rPr>
                <w:sz w:val="20"/>
                <w:szCs w:val="20"/>
              </w:rPr>
              <w:t>89379805899</w:t>
            </w:r>
          </w:p>
          <w:p w:rsidR="0087392B" w:rsidRPr="00FC0407" w:rsidRDefault="0087392B" w:rsidP="0087392B">
            <w:pPr>
              <w:ind w:left="-57" w:right="-57"/>
              <w:rPr>
                <w:sz w:val="20"/>
                <w:szCs w:val="20"/>
              </w:rPr>
            </w:pPr>
            <w:r w:rsidRPr="00FC0407">
              <w:rPr>
                <w:sz w:val="20"/>
                <w:szCs w:val="20"/>
              </w:rPr>
              <w:t>глав</w:t>
            </w:r>
            <w:proofErr w:type="gramStart"/>
            <w:r w:rsidRPr="00FC0407">
              <w:rPr>
                <w:sz w:val="20"/>
                <w:szCs w:val="20"/>
              </w:rPr>
              <w:t>.</w:t>
            </w:r>
            <w:proofErr w:type="gramEnd"/>
            <w:r>
              <w:rPr>
                <w:sz w:val="20"/>
                <w:szCs w:val="20"/>
              </w:rPr>
              <w:t xml:space="preserve"> </w:t>
            </w:r>
            <w:proofErr w:type="gramStart"/>
            <w:r w:rsidRPr="00FC0407">
              <w:rPr>
                <w:sz w:val="20"/>
                <w:szCs w:val="20"/>
              </w:rPr>
              <w:t>с</w:t>
            </w:r>
            <w:proofErr w:type="gramEnd"/>
            <w:r w:rsidRPr="00FC0407">
              <w:rPr>
                <w:sz w:val="20"/>
                <w:szCs w:val="20"/>
              </w:rPr>
              <w:t xml:space="preserve">пец </w:t>
            </w:r>
          </w:p>
          <w:p w:rsidR="0087392B" w:rsidRPr="00FC0407" w:rsidRDefault="0087392B" w:rsidP="0087392B">
            <w:pPr>
              <w:ind w:left="-57" w:right="-57"/>
              <w:rPr>
                <w:sz w:val="20"/>
                <w:szCs w:val="20"/>
              </w:rPr>
            </w:pPr>
            <w:r w:rsidRPr="00FC0407">
              <w:rPr>
                <w:sz w:val="20"/>
                <w:szCs w:val="20"/>
              </w:rPr>
              <w:t xml:space="preserve">Варламов Д.Е </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сближение с опорой 20 (21,1)</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2+33,8</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1,5</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2+39,6</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1,4</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2+72,2</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2+74,4</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6+27,3</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83°</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6+31,7</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74°</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6+34,0</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100</w:t>
            </w:r>
          </w:p>
        </w:tc>
        <w:tc>
          <w:tcPr>
            <w:tcW w:w="567" w:type="dxa"/>
            <w:vAlign w:val="center"/>
          </w:tcPr>
          <w:p w:rsidR="0087392B" w:rsidRPr="00FC0407" w:rsidRDefault="0087392B" w:rsidP="0087392B">
            <w:pPr>
              <w:ind w:left="-57" w:right="-57"/>
              <w:jc w:val="center"/>
              <w:rPr>
                <w:sz w:val="20"/>
                <w:szCs w:val="20"/>
              </w:rPr>
            </w:pPr>
            <w:r w:rsidRPr="00FC0407">
              <w:rPr>
                <w:sz w:val="20"/>
                <w:szCs w:val="20"/>
              </w:rPr>
              <w:t>1</w:t>
            </w:r>
          </w:p>
        </w:tc>
        <w:tc>
          <w:tcPr>
            <w:tcW w:w="567" w:type="dxa"/>
            <w:vAlign w:val="center"/>
          </w:tcPr>
          <w:p w:rsidR="0087392B" w:rsidRPr="00FC0407" w:rsidRDefault="0087392B" w:rsidP="0087392B">
            <w:pPr>
              <w:ind w:left="-57" w:right="-57"/>
              <w:jc w:val="center"/>
              <w:rPr>
                <w:sz w:val="20"/>
                <w:szCs w:val="20"/>
              </w:rPr>
            </w:pPr>
            <w:r w:rsidRPr="00FC0407">
              <w:rPr>
                <w:sz w:val="20"/>
                <w:szCs w:val="20"/>
              </w:rPr>
              <w:t>83°</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6+61,2</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ЛЭП 6 </w:t>
            </w:r>
            <w:proofErr w:type="spellStart"/>
            <w:r w:rsidRPr="00FC0407">
              <w:rPr>
                <w:sz w:val="20"/>
                <w:szCs w:val="20"/>
              </w:rPr>
              <w:t>кВ.</w:t>
            </w:r>
            <w:proofErr w:type="spellEnd"/>
            <w:r w:rsidRPr="00FC0407">
              <w:rPr>
                <w:sz w:val="20"/>
                <w:szCs w:val="20"/>
              </w:rPr>
              <w:t xml:space="preserve"> </w:t>
            </w:r>
            <w:r w:rsidRPr="00FC0407">
              <w:rPr>
                <w:sz w:val="20"/>
                <w:szCs w:val="20"/>
              </w:rPr>
              <w:br/>
            </w:r>
            <w:r>
              <w:rPr>
                <w:sz w:val="20"/>
                <w:szCs w:val="20"/>
              </w:rPr>
              <w:t xml:space="preserve">3 пр. ф-8 РУ-6 </w:t>
            </w:r>
            <w:proofErr w:type="spellStart"/>
            <w:r w:rsidRPr="00FC0407">
              <w:rPr>
                <w:sz w:val="20"/>
                <w:szCs w:val="20"/>
              </w:rPr>
              <w:t>кВ</w:t>
            </w:r>
            <w:proofErr w:type="spellEnd"/>
            <w:r w:rsidRPr="00FC0407">
              <w:rPr>
                <w:sz w:val="20"/>
                <w:szCs w:val="20"/>
              </w:rPr>
              <w:t xml:space="preserve"> №</w:t>
            </w:r>
            <w:r>
              <w:rPr>
                <w:sz w:val="20"/>
                <w:szCs w:val="20"/>
              </w:rPr>
              <w:t xml:space="preserve"> </w:t>
            </w:r>
            <w:r w:rsidRPr="00FC0407">
              <w:rPr>
                <w:sz w:val="20"/>
                <w:szCs w:val="20"/>
              </w:rPr>
              <w:t xml:space="preserve">10 ПС 10/35/6 </w:t>
            </w:r>
            <w:proofErr w:type="spellStart"/>
            <w:r w:rsidRPr="00FC0407">
              <w:rPr>
                <w:sz w:val="20"/>
                <w:szCs w:val="20"/>
              </w:rPr>
              <w:t>кВ</w:t>
            </w:r>
            <w:proofErr w:type="spellEnd"/>
            <w:r w:rsidRPr="00FC0407">
              <w:rPr>
                <w:sz w:val="20"/>
                <w:szCs w:val="20"/>
              </w:rPr>
              <w:t xml:space="preserve">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7,68</w:t>
            </w:r>
          </w:p>
        </w:tc>
        <w:tc>
          <w:tcPr>
            <w:tcW w:w="567" w:type="dxa"/>
            <w:vAlign w:val="center"/>
          </w:tcPr>
          <w:p w:rsidR="0087392B" w:rsidRPr="00FC0407" w:rsidRDefault="0087392B" w:rsidP="0087392B">
            <w:pPr>
              <w:ind w:left="-57" w:right="-57"/>
              <w:jc w:val="center"/>
              <w:rPr>
                <w:sz w:val="20"/>
                <w:szCs w:val="20"/>
              </w:rPr>
            </w:pPr>
            <w:r w:rsidRPr="00FC0407">
              <w:rPr>
                <w:sz w:val="20"/>
                <w:szCs w:val="20"/>
              </w:rPr>
              <w:t>82°</w:t>
            </w:r>
          </w:p>
        </w:tc>
        <w:tc>
          <w:tcPr>
            <w:tcW w:w="2126" w:type="dxa"/>
            <w:vAlign w:val="center"/>
          </w:tcPr>
          <w:p w:rsidR="0087392B" w:rsidRPr="00FC0407" w:rsidRDefault="0087392B" w:rsidP="0087392B">
            <w:pPr>
              <w:ind w:left="-57" w:right="-57"/>
              <w:rPr>
                <w:sz w:val="20"/>
                <w:szCs w:val="20"/>
              </w:rPr>
            </w:pPr>
            <w:r w:rsidRPr="00FC0407">
              <w:rPr>
                <w:sz w:val="20"/>
                <w:szCs w:val="20"/>
              </w:rPr>
              <w:t>Управление энергетики</w:t>
            </w:r>
            <w:r w:rsidRPr="00FC0407">
              <w:rPr>
                <w:sz w:val="20"/>
                <w:szCs w:val="20"/>
              </w:rPr>
              <w:br/>
              <w:t>АО «Самаранефтегаз» ЦЭЭ № 3</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proofErr w:type="spellStart"/>
            <w:r w:rsidRPr="00FC0407">
              <w:rPr>
                <w:sz w:val="20"/>
                <w:szCs w:val="20"/>
              </w:rPr>
              <w:t>промзона</w:t>
            </w:r>
            <w:proofErr w:type="spellEnd"/>
            <w:r w:rsidRPr="00FC0407">
              <w:rPr>
                <w:sz w:val="20"/>
                <w:szCs w:val="20"/>
              </w:rPr>
              <w:t xml:space="preserve"> </w:t>
            </w:r>
            <w:r w:rsidRPr="00FC0407">
              <w:rPr>
                <w:sz w:val="20"/>
                <w:szCs w:val="20"/>
              </w:rPr>
              <w:br/>
              <w:t>т.</w:t>
            </w:r>
            <w:r>
              <w:rPr>
                <w:sz w:val="20"/>
                <w:szCs w:val="20"/>
              </w:rPr>
              <w:t xml:space="preserve"> </w:t>
            </w:r>
            <w:r w:rsidRPr="00FC0407">
              <w:rPr>
                <w:sz w:val="20"/>
                <w:szCs w:val="20"/>
              </w:rPr>
              <w:t>89379805899</w:t>
            </w:r>
          </w:p>
          <w:p w:rsidR="0087392B" w:rsidRPr="00FC0407" w:rsidRDefault="0087392B" w:rsidP="0087392B">
            <w:pPr>
              <w:ind w:left="-57" w:right="-57"/>
              <w:rPr>
                <w:sz w:val="20"/>
                <w:szCs w:val="20"/>
              </w:rPr>
            </w:pPr>
            <w:r w:rsidRPr="00FC0407">
              <w:rPr>
                <w:sz w:val="20"/>
                <w:szCs w:val="20"/>
              </w:rPr>
              <w:t>глав</w:t>
            </w:r>
            <w:proofErr w:type="gramStart"/>
            <w:r w:rsidRPr="00FC0407">
              <w:rPr>
                <w:sz w:val="20"/>
                <w:szCs w:val="20"/>
              </w:rPr>
              <w:t>.</w:t>
            </w:r>
            <w:proofErr w:type="gramEnd"/>
            <w:r>
              <w:rPr>
                <w:sz w:val="20"/>
                <w:szCs w:val="20"/>
              </w:rPr>
              <w:t xml:space="preserve"> </w:t>
            </w:r>
            <w:proofErr w:type="gramStart"/>
            <w:r w:rsidRPr="00FC0407">
              <w:rPr>
                <w:sz w:val="20"/>
                <w:szCs w:val="20"/>
              </w:rPr>
              <w:t>с</w:t>
            </w:r>
            <w:proofErr w:type="gramEnd"/>
            <w:r w:rsidRPr="00FC0407">
              <w:rPr>
                <w:sz w:val="20"/>
                <w:szCs w:val="20"/>
              </w:rPr>
              <w:t xml:space="preserve">пец </w:t>
            </w:r>
          </w:p>
          <w:p w:rsidR="0087392B" w:rsidRPr="00FC0407" w:rsidRDefault="0087392B" w:rsidP="0087392B">
            <w:pPr>
              <w:ind w:left="-57" w:right="-57"/>
              <w:rPr>
                <w:sz w:val="20"/>
                <w:szCs w:val="20"/>
              </w:rPr>
            </w:pPr>
            <w:r w:rsidRPr="00FC0407">
              <w:rPr>
                <w:sz w:val="20"/>
                <w:szCs w:val="20"/>
              </w:rPr>
              <w:t xml:space="preserve">Варламов Д.Е </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сближение с опорой 2 (16,9)</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7+47,2</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1,9</w:t>
            </w:r>
          </w:p>
        </w:tc>
        <w:tc>
          <w:tcPr>
            <w:tcW w:w="567" w:type="dxa"/>
            <w:vAlign w:val="center"/>
          </w:tcPr>
          <w:p w:rsidR="0087392B" w:rsidRPr="00FC0407" w:rsidRDefault="0087392B" w:rsidP="0087392B">
            <w:pPr>
              <w:ind w:left="-57" w:right="-57"/>
              <w:jc w:val="center"/>
              <w:rPr>
                <w:sz w:val="20"/>
                <w:szCs w:val="20"/>
              </w:rPr>
            </w:pPr>
            <w:r w:rsidRPr="00FC0407">
              <w:rPr>
                <w:sz w:val="20"/>
                <w:szCs w:val="20"/>
              </w:rPr>
              <w:t>86°</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7+61,8</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7+68,2</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168</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83°</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 xml:space="preserve">. </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7+81,1</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1,4</w:t>
            </w:r>
          </w:p>
        </w:tc>
        <w:tc>
          <w:tcPr>
            <w:tcW w:w="567" w:type="dxa"/>
            <w:vAlign w:val="center"/>
          </w:tcPr>
          <w:p w:rsidR="0087392B" w:rsidRPr="00FC0407" w:rsidRDefault="0087392B" w:rsidP="0087392B">
            <w:pPr>
              <w:ind w:left="-57" w:right="-57"/>
              <w:jc w:val="center"/>
              <w:rPr>
                <w:sz w:val="20"/>
                <w:szCs w:val="20"/>
              </w:rPr>
            </w:pPr>
            <w:r w:rsidRPr="00FC0407">
              <w:rPr>
                <w:sz w:val="20"/>
                <w:szCs w:val="20"/>
              </w:rPr>
              <w:t>89°</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7+90,4</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1,5</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8+0,0</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ЛЭП 6 </w:t>
            </w:r>
            <w:proofErr w:type="spellStart"/>
            <w:r w:rsidRPr="00FC0407">
              <w:rPr>
                <w:sz w:val="20"/>
                <w:szCs w:val="20"/>
              </w:rPr>
              <w:t>кВ.</w:t>
            </w:r>
            <w:proofErr w:type="spellEnd"/>
            <w:r w:rsidRPr="00FC0407">
              <w:rPr>
                <w:sz w:val="20"/>
                <w:szCs w:val="20"/>
              </w:rPr>
              <w:t xml:space="preserve"> </w:t>
            </w:r>
            <w:r w:rsidRPr="00FC0407">
              <w:rPr>
                <w:sz w:val="20"/>
                <w:szCs w:val="20"/>
              </w:rPr>
              <w:br/>
              <w:t xml:space="preserve">3 пр. ф-8 РУ-6 </w:t>
            </w:r>
            <w:proofErr w:type="spellStart"/>
            <w:r w:rsidRPr="00FC0407">
              <w:rPr>
                <w:sz w:val="20"/>
                <w:szCs w:val="20"/>
              </w:rPr>
              <w:t>кВ</w:t>
            </w:r>
            <w:proofErr w:type="spellEnd"/>
            <w:r w:rsidRPr="00FC0407">
              <w:rPr>
                <w:sz w:val="20"/>
                <w:szCs w:val="20"/>
              </w:rPr>
              <w:t xml:space="preserve"> №</w:t>
            </w:r>
            <w:r>
              <w:rPr>
                <w:sz w:val="20"/>
                <w:szCs w:val="20"/>
              </w:rPr>
              <w:t xml:space="preserve"> </w:t>
            </w:r>
            <w:r w:rsidRPr="00FC0407">
              <w:rPr>
                <w:sz w:val="20"/>
                <w:szCs w:val="20"/>
              </w:rPr>
              <w:t xml:space="preserve">10 ПС 10/35/6 </w:t>
            </w:r>
            <w:proofErr w:type="spellStart"/>
            <w:r w:rsidRPr="00FC0407">
              <w:rPr>
                <w:sz w:val="20"/>
                <w:szCs w:val="20"/>
              </w:rPr>
              <w:t>кВ</w:t>
            </w:r>
            <w:proofErr w:type="spellEnd"/>
            <w:r w:rsidRPr="00FC0407">
              <w:rPr>
                <w:sz w:val="20"/>
                <w:szCs w:val="20"/>
              </w:rPr>
              <w:t xml:space="preserve">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8,1</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vAlign w:val="center"/>
          </w:tcPr>
          <w:p w:rsidR="0087392B" w:rsidRPr="00FC0407" w:rsidRDefault="0087392B" w:rsidP="0087392B">
            <w:pPr>
              <w:ind w:left="-57" w:right="-57"/>
              <w:rPr>
                <w:sz w:val="20"/>
                <w:szCs w:val="20"/>
              </w:rPr>
            </w:pPr>
            <w:r w:rsidRPr="00FC0407">
              <w:rPr>
                <w:sz w:val="20"/>
                <w:szCs w:val="20"/>
              </w:rPr>
              <w:t>Управление энергетики</w:t>
            </w:r>
            <w:r w:rsidRPr="00FC0407">
              <w:rPr>
                <w:sz w:val="20"/>
                <w:szCs w:val="20"/>
              </w:rPr>
              <w:br/>
              <w:t>АО «Самаранефтегаз» ЦЭЭ № 3</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proofErr w:type="spellStart"/>
            <w:r w:rsidRPr="00FC0407">
              <w:rPr>
                <w:sz w:val="20"/>
                <w:szCs w:val="20"/>
              </w:rPr>
              <w:t>промзона</w:t>
            </w:r>
            <w:proofErr w:type="spellEnd"/>
            <w:r w:rsidRPr="00FC0407">
              <w:rPr>
                <w:sz w:val="20"/>
                <w:szCs w:val="20"/>
              </w:rPr>
              <w:t xml:space="preserve"> </w:t>
            </w:r>
            <w:r w:rsidRPr="00FC0407">
              <w:rPr>
                <w:sz w:val="20"/>
                <w:szCs w:val="20"/>
              </w:rPr>
              <w:br/>
              <w:t>т.</w:t>
            </w:r>
            <w:r>
              <w:rPr>
                <w:sz w:val="20"/>
                <w:szCs w:val="20"/>
              </w:rPr>
              <w:t xml:space="preserve"> </w:t>
            </w:r>
            <w:r w:rsidRPr="00FC0407">
              <w:rPr>
                <w:sz w:val="20"/>
                <w:szCs w:val="20"/>
              </w:rPr>
              <w:t>89379805899</w:t>
            </w:r>
          </w:p>
          <w:p w:rsidR="0087392B" w:rsidRDefault="0087392B" w:rsidP="0087392B">
            <w:pPr>
              <w:ind w:left="-57" w:right="-57"/>
              <w:rPr>
                <w:sz w:val="20"/>
                <w:szCs w:val="20"/>
              </w:rPr>
            </w:pPr>
            <w:r w:rsidRPr="00FC0407">
              <w:rPr>
                <w:sz w:val="20"/>
                <w:szCs w:val="20"/>
              </w:rPr>
              <w:t>глав</w:t>
            </w:r>
            <w:proofErr w:type="gramStart"/>
            <w:r w:rsidRPr="00FC0407">
              <w:rPr>
                <w:sz w:val="20"/>
                <w:szCs w:val="20"/>
              </w:rPr>
              <w:t>.</w:t>
            </w:r>
            <w:proofErr w:type="gramEnd"/>
            <w:r>
              <w:rPr>
                <w:sz w:val="20"/>
                <w:szCs w:val="20"/>
              </w:rPr>
              <w:t xml:space="preserve"> </w:t>
            </w:r>
            <w:proofErr w:type="gramStart"/>
            <w:r w:rsidRPr="00FC0407">
              <w:rPr>
                <w:sz w:val="20"/>
                <w:szCs w:val="20"/>
              </w:rPr>
              <w:t>с</w:t>
            </w:r>
            <w:proofErr w:type="gramEnd"/>
            <w:r w:rsidRPr="00FC0407">
              <w:rPr>
                <w:sz w:val="20"/>
                <w:szCs w:val="20"/>
              </w:rPr>
              <w:t xml:space="preserve">пец </w:t>
            </w:r>
          </w:p>
          <w:p w:rsidR="0087392B" w:rsidRPr="00FC0407" w:rsidRDefault="0087392B" w:rsidP="0087392B">
            <w:pPr>
              <w:ind w:left="-57" w:right="-57"/>
              <w:rPr>
                <w:sz w:val="20"/>
                <w:szCs w:val="20"/>
              </w:rPr>
            </w:pPr>
            <w:r w:rsidRPr="00FC0407">
              <w:rPr>
                <w:sz w:val="20"/>
                <w:szCs w:val="20"/>
              </w:rPr>
              <w:t xml:space="preserve">Варламов Д.Е </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сближение с опорой 29 (21,8)</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8+3,0</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0,8</w:t>
            </w:r>
          </w:p>
        </w:tc>
        <w:tc>
          <w:tcPr>
            <w:tcW w:w="567" w:type="dxa"/>
            <w:vAlign w:val="center"/>
          </w:tcPr>
          <w:p w:rsidR="0087392B" w:rsidRPr="00FC0407" w:rsidRDefault="0087392B" w:rsidP="0087392B">
            <w:pPr>
              <w:ind w:left="-57" w:right="-57"/>
              <w:jc w:val="center"/>
              <w:rPr>
                <w:sz w:val="20"/>
                <w:szCs w:val="20"/>
              </w:rPr>
            </w:pPr>
            <w:r w:rsidRPr="00FC0407">
              <w:rPr>
                <w:sz w:val="20"/>
                <w:szCs w:val="20"/>
              </w:rPr>
              <w:t>86°</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8+8,2</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газопровод </w:t>
            </w:r>
            <w:r w:rsidRPr="00FC0407">
              <w:rPr>
                <w:sz w:val="20"/>
                <w:szCs w:val="20"/>
              </w:rPr>
              <w:br/>
              <w:t xml:space="preserve">1-й сборный – УПН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0,5</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8+21,0</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2</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8+24,2</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1,6</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8+27,5</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1,7</w:t>
            </w:r>
          </w:p>
        </w:tc>
        <w:tc>
          <w:tcPr>
            <w:tcW w:w="567" w:type="dxa"/>
            <w:vAlign w:val="center"/>
          </w:tcPr>
          <w:p w:rsidR="0087392B" w:rsidRPr="00FC0407" w:rsidRDefault="0087392B" w:rsidP="0087392B">
            <w:pPr>
              <w:ind w:left="-57" w:right="-57"/>
              <w:jc w:val="center"/>
              <w:rPr>
                <w:sz w:val="20"/>
                <w:szCs w:val="20"/>
              </w:rPr>
            </w:pPr>
            <w:r w:rsidRPr="00FC0407">
              <w:rPr>
                <w:sz w:val="20"/>
                <w:szCs w:val="20"/>
              </w:rPr>
              <w:t>89°</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т.8</w:t>
            </w:r>
            <w:r>
              <w:rPr>
                <w:sz w:val="20"/>
                <w:szCs w:val="20"/>
              </w:rPr>
              <w:t xml:space="preserve"> </w:t>
            </w:r>
            <w:r w:rsidRPr="00FC0407">
              <w:rPr>
                <w:sz w:val="20"/>
                <w:szCs w:val="20"/>
              </w:rPr>
              <w:t>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29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8+87,0</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62°</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8+88,2</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1,3</w:t>
            </w:r>
          </w:p>
        </w:tc>
        <w:tc>
          <w:tcPr>
            <w:tcW w:w="567" w:type="dxa"/>
            <w:vAlign w:val="center"/>
          </w:tcPr>
          <w:p w:rsidR="0087392B" w:rsidRPr="00FC0407" w:rsidRDefault="0087392B" w:rsidP="0087392B">
            <w:pPr>
              <w:ind w:left="-57" w:right="-57"/>
              <w:jc w:val="center"/>
              <w:rPr>
                <w:sz w:val="20"/>
                <w:szCs w:val="20"/>
              </w:rPr>
            </w:pPr>
            <w:r w:rsidRPr="00FC0407">
              <w:rPr>
                <w:sz w:val="20"/>
                <w:szCs w:val="20"/>
              </w:rPr>
              <w:t>61°</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rPr>
          <w:trHeight w:val="634"/>
        </w:trPr>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13+17,3</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60°</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72082C" w:rsidTr="0087392B">
        <w:trPr>
          <w:trHeight w:val="287"/>
        </w:trPr>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b/>
                <w:lang w:eastAsia="ja-JP"/>
              </w:rPr>
              <w:t>Трасса выкидного трубопровода от скважины 603</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1+32,3</w:t>
            </w:r>
          </w:p>
        </w:tc>
        <w:tc>
          <w:tcPr>
            <w:tcW w:w="1309" w:type="dxa"/>
            <w:vAlign w:val="center"/>
          </w:tcPr>
          <w:p w:rsidR="0087392B" w:rsidRPr="00FC0407" w:rsidRDefault="0087392B" w:rsidP="0087392B">
            <w:pPr>
              <w:ind w:left="-57" w:right="-57"/>
              <w:jc w:val="center"/>
              <w:rPr>
                <w:sz w:val="20"/>
                <w:szCs w:val="20"/>
              </w:rPr>
            </w:pPr>
            <w:r>
              <w:rPr>
                <w:sz w:val="20"/>
                <w:szCs w:val="20"/>
              </w:rPr>
              <w:t xml:space="preserve">газопровод </w:t>
            </w:r>
            <w:r w:rsidRPr="00FC0407">
              <w:rPr>
                <w:sz w:val="20"/>
                <w:szCs w:val="20"/>
              </w:rPr>
              <w:br/>
              <w:t xml:space="preserve">1-й сборный – УПН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1,4</w:t>
            </w:r>
          </w:p>
        </w:tc>
        <w:tc>
          <w:tcPr>
            <w:tcW w:w="567" w:type="dxa"/>
            <w:vAlign w:val="center"/>
          </w:tcPr>
          <w:p w:rsidR="0087392B" w:rsidRPr="00FC0407" w:rsidRDefault="0087392B" w:rsidP="0087392B">
            <w:pPr>
              <w:ind w:left="-57" w:right="-57"/>
              <w:jc w:val="center"/>
              <w:rPr>
                <w:sz w:val="20"/>
                <w:szCs w:val="20"/>
              </w:rPr>
            </w:pPr>
            <w:r w:rsidRPr="00FC0407">
              <w:rPr>
                <w:sz w:val="20"/>
                <w:szCs w:val="20"/>
              </w:rPr>
              <w:t>86°</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pageBreakBefore/>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970247">
            <w:pPr>
              <w:pageBreakBefore/>
              <w:ind w:left="-57" w:right="-57"/>
              <w:jc w:val="center"/>
              <w:rPr>
                <w:sz w:val="20"/>
                <w:szCs w:val="20"/>
              </w:rPr>
            </w:pPr>
            <w:r w:rsidRPr="00FC0407">
              <w:rPr>
                <w:sz w:val="20"/>
                <w:szCs w:val="20"/>
              </w:rPr>
              <w:t>1+37,8</w:t>
            </w:r>
          </w:p>
        </w:tc>
        <w:tc>
          <w:tcPr>
            <w:tcW w:w="1309" w:type="dxa"/>
            <w:vAlign w:val="center"/>
          </w:tcPr>
          <w:p w:rsidR="0087392B" w:rsidRPr="00FC0407" w:rsidRDefault="0087392B" w:rsidP="00970247">
            <w:pPr>
              <w:pageBreakBefore/>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970247">
            <w:pPr>
              <w:pageBreakBefore/>
              <w:ind w:left="-57" w:right="-57"/>
              <w:jc w:val="center"/>
              <w:rPr>
                <w:sz w:val="20"/>
                <w:szCs w:val="20"/>
              </w:rPr>
            </w:pPr>
            <w:r w:rsidRPr="00FC0407">
              <w:rPr>
                <w:sz w:val="20"/>
                <w:szCs w:val="20"/>
              </w:rPr>
              <w:t>168</w:t>
            </w:r>
          </w:p>
        </w:tc>
        <w:tc>
          <w:tcPr>
            <w:tcW w:w="567" w:type="dxa"/>
            <w:vAlign w:val="center"/>
          </w:tcPr>
          <w:p w:rsidR="0087392B" w:rsidRPr="00FC0407" w:rsidRDefault="0087392B" w:rsidP="00970247">
            <w:pPr>
              <w:pageBreakBefore/>
              <w:ind w:left="-57" w:right="-57"/>
              <w:jc w:val="center"/>
              <w:rPr>
                <w:sz w:val="20"/>
                <w:szCs w:val="20"/>
              </w:rPr>
            </w:pPr>
            <w:r w:rsidRPr="00FC0407">
              <w:rPr>
                <w:sz w:val="20"/>
                <w:szCs w:val="20"/>
              </w:rPr>
              <w:t>1,1</w:t>
            </w:r>
          </w:p>
        </w:tc>
        <w:tc>
          <w:tcPr>
            <w:tcW w:w="567" w:type="dxa"/>
            <w:vAlign w:val="center"/>
          </w:tcPr>
          <w:p w:rsidR="0087392B" w:rsidRPr="00FC0407" w:rsidRDefault="0087392B" w:rsidP="00970247">
            <w:pPr>
              <w:pageBreakBefore/>
              <w:ind w:left="-57" w:right="-57"/>
              <w:jc w:val="center"/>
              <w:rPr>
                <w:sz w:val="20"/>
                <w:szCs w:val="20"/>
              </w:rPr>
            </w:pPr>
            <w:r w:rsidRPr="00FC0407">
              <w:rPr>
                <w:sz w:val="20"/>
                <w:szCs w:val="20"/>
              </w:rPr>
              <w:t>89°</w:t>
            </w:r>
          </w:p>
        </w:tc>
        <w:tc>
          <w:tcPr>
            <w:tcW w:w="2126" w:type="dxa"/>
          </w:tcPr>
          <w:p w:rsidR="0087392B" w:rsidRPr="00FC0407" w:rsidRDefault="0087392B" w:rsidP="00970247">
            <w:pPr>
              <w:pageBreakBefore/>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970247">
            <w:pPr>
              <w:pageBreakBefore/>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970247">
            <w:pPr>
              <w:pageBreakBefore/>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970247">
            <w:pPr>
              <w:pageBreakBefore/>
              <w:ind w:left="-57" w:right="-57"/>
              <w:rPr>
                <w:sz w:val="20"/>
                <w:szCs w:val="20"/>
              </w:rPr>
            </w:pPr>
            <w:r w:rsidRPr="00FC0407">
              <w:rPr>
                <w:sz w:val="20"/>
                <w:szCs w:val="20"/>
              </w:rPr>
              <w:t>Львов Д.Ю.</w:t>
            </w:r>
          </w:p>
        </w:tc>
        <w:tc>
          <w:tcPr>
            <w:tcW w:w="1276" w:type="dxa"/>
            <w:vAlign w:val="center"/>
          </w:tcPr>
          <w:p w:rsidR="0087392B" w:rsidRPr="00FC0407" w:rsidRDefault="0087392B" w:rsidP="00970247">
            <w:pPr>
              <w:pStyle w:val="aff3"/>
              <w:pageBreakBefore/>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1+42,5</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нефтепровод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0,6</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1+46,8</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ЛЭП 6 </w:t>
            </w:r>
            <w:proofErr w:type="spellStart"/>
            <w:r w:rsidRPr="00FC0407">
              <w:rPr>
                <w:sz w:val="20"/>
                <w:szCs w:val="20"/>
              </w:rPr>
              <w:t>кВ.</w:t>
            </w:r>
            <w:proofErr w:type="spellEnd"/>
            <w:r w:rsidRPr="00FC0407">
              <w:rPr>
                <w:sz w:val="20"/>
                <w:szCs w:val="20"/>
              </w:rPr>
              <w:t xml:space="preserve"> </w:t>
            </w:r>
            <w:r w:rsidRPr="00FC0407">
              <w:rPr>
                <w:sz w:val="20"/>
                <w:szCs w:val="20"/>
              </w:rPr>
              <w:br/>
            </w:r>
            <w:r>
              <w:rPr>
                <w:sz w:val="20"/>
                <w:szCs w:val="20"/>
              </w:rPr>
              <w:t xml:space="preserve">3 пр. ф-8 РУ-6 </w:t>
            </w:r>
            <w:proofErr w:type="spellStart"/>
            <w:r w:rsidRPr="00FC0407">
              <w:rPr>
                <w:sz w:val="20"/>
                <w:szCs w:val="20"/>
              </w:rPr>
              <w:t>кВ</w:t>
            </w:r>
            <w:proofErr w:type="spellEnd"/>
            <w:r w:rsidRPr="00FC0407">
              <w:rPr>
                <w:sz w:val="20"/>
                <w:szCs w:val="20"/>
              </w:rPr>
              <w:t xml:space="preserve"> №</w:t>
            </w:r>
            <w:r>
              <w:rPr>
                <w:sz w:val="20"/>
                <w:szCs w:val="20"/>
              </w:rPr>
              <w:t xml:space="preserve"> </w:t>
            </w:r>
            <w:r w:rsidRPr="00FC0407">
              <w:rPr>
                <w:sz w:val="20"/>
                <w:szCs w:val="20"/>
              </w:rPr>
              <w:t xml:space="preserve">10 ПС 10/35/6 </w:t>
            </w:r>
            <w:proofErr w:type="spellStart"/>
            <w:r w:rsidRPr="00FC0407">
              <w:rPr>
                <w:sz w:val="20"/>
                <w:szCs w:val="20"/>
              </w:rPr>
              <w:t>кВ</w:t>
            </w:r>
            <w:proofErr w:type="spellEnd"/>
            <w:r w:rsidRPr="00FC0407">
              <w:rPr>
                <w:sz w:val="20"/>
                <w:szCs w:val="20"/>
              </w:rPr>
              <w:t xml:space="preserve">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vAlign w:val="center"/>
          </w:tcPr>
          <w:p w:rsidR="0087392B" w:rsidRPr="00FC0407" w:rsidRDefault="0087392B" w:rsidP="0087392B">
            <w:pPr>
              <w:ind w:left="-57" w:right="-57"/>
              <w:rPr>
                <w:sz w:val="20"/>
                <w:szCs w:val="20"/>
              </w:rPr>
            </w:pPr>
            <w:r w:rsidRPr="00FC0407">
              <w:rPr>
                <w:sz w:val="20"/>
                <w:szCs w:val="20"/>
              </w:rPr>
              <w:t>Управление энергетики</w:t>
            </w:r>
            <w:r w:rsidRPr="00FC0407">
              <w:rPr>
                <w:sz w:val="20"/>
                <w:szCs w:val="20"/>
              </w:rPr>
              <w:br/>
              <w:t>АО «Самаранефтегаз» ЦЭЭ № 3</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proofErr w:type="spellStart"/>
            <w:r w:rsidRPr="00FC0407">
              <w:rPr>
                <w:sz w:val="20"/>
                <w:szCs w:val="20"/>
              </w:rPr>
              <w:t>промзона</w:t>
            </w:r>
            <w:proofErr w:type="spellEnd"/>
            <w:r w:rsidRPr="00FC0407">
              <w:rPr>
                <w:sz w:val="20"/>
                <w:szCs w:val="20"/>
              </w:rPr>
              <w:t xml:space="preserve"> </w:t>
            </w:r>
            <w:r w:rsidRPr="00FC0407">
              <w:rPr>
                <w:sz w:val="20"/>
                <w:szCs w:val="20"/>
              </w:rPr>
              <w:br/>
              <w:t>т.</w:t>
            </w:r>
            <w:r>
              <w:rPr>
                <w:sz w:val="20"/>
                <w:szCs w:val="20"/>
              </w:rPr>
              <w:t xml:space="preserve"> </w:t>
            </w:r>
            <w:r w:rsidRPr="00FC0407">
              <w:rPr>
                <w:sz w:val="20"/>
                <w:szCs w:val="20"/>
              </w:rPr>
              <w:t>89379805899</w:t>
            </w:r>
          </w:p>
          <w:p w:rsidR="0087392B" w:rsidRDefault="0087392B" w:rsidP="0087392B">
            <w:pPr>
              <w:ind w:left="-57" w:right="-57"/>
              <w:rPr>
                <w:sz w:val="20"/>
                <w:szCs w:val="20"/>
              </w:rPr>
            </w:pPr>
            <w:r w:rsidRPr="00FC0407">
              <w:rPr>
                <w:sz w:val="20"/>
                <w:szCs w:val="20"/>
              </w:rPr>
              <w:t>глав</w:t>
            </w:r>
            <w:proofErr w:type="gramStart"/>
            <w:r w:rsidRPr="00FC0407">
              <w:rPr>
                <w:sz w:val="20"/>
                <w:szCs w:val="20"/>
              </w:rPr>
              <w:t>.</w:t>
            </w:r>
            <w:proofErr w:type="gramEnd"/>
            <w:r>
              <w:rPr>
                <w:sz w:val="20"/>
                <w:szCs w:val="20"/>
              </w:rPr>
              <w:t xml:space="preserve"> </w:t>
            </w:r>
            <w:proofErr w:type="gramStart"/>
            <w:r w:rsidRPr="00FC0407">
              <w:rPr>
                <w:sz w:val="20"/>
                <w:szCs w:val="20"/>
              </w:rPr>
              <w:t>с</w:t>
            </w:r>
            <w:proofErr w:type="gramEnd"/>
            <w:r w:rsidRPr="00FC0407">
              <w:rPr>
                <w:sz w:val="20"/>
                <w:szCs w:val="20"/>
              </w:rPr>
              <w:t xml:space="preserve">пец </w:t>
            </w:r>
          </w:p>
          <w:p w:rsidR="0087392B" w:rsidRPr="00FC0407" w:rsidRDefault="0087392B" w:rsidP="0087392B">
            <w:pPr>
              <w:ind w:left="-57" w:right="-57"/>
              <w:rPr>
                <w:sz w:val="20"/>
                <w:szCs w:val="20"/>
              </w:rPr>
            </w:pPr>
            <w:r w:rsidRPr="00FC0407">
              <w:rPr>
                <w:sz w:val="20"/>
                <w:szCs w:val="20"/>
              </w:rPr>
              <w:t xml:space="preserve">Варламов Д.Е </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сближение с опорой 19 (23,3)</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1+56,9</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1,5</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т.8</w:t>
            </w:r>
            <w:r>
              <w:rPr>
                <w:sz w:val="20"/>
                <w:szCs w:val="20"/>
              </w:rPr>
              <w:t xml:space="preserve"> </w:t>
            </w:r>
            <w:r w:rsidRPr="00FC0407">
              <w:rPr>
                <w:sz w:val="20"/>
                <w:szCs w:val="20"/>
              </w:rPr>
              <w:t>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1+62,6</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1,4</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1+95,3</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1+97,5</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1,9</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5+60,4</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84°</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5+64,8</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84°</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5+66,9</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100</w:t>
            </w:r>
          </w:p>
        </w:tc>
        <w:tc>
          <w:tcPr>
            <w:tcW w:w="567" w:type="dxa"/>
            <w:vAlign w:val="center"/>
          </w:tcPr>
          <w:p w:rsidR="0087392B" w:rsidRPr="00FC0407" w:rsidRDefault="0087392B" w:rsidP="0087392B">
            <w:pPr>
              <w:ind w:left="-57" w:right="-57"/>
              <w:jc w:val="center"/>
              <w:rPr>
                <w:sz w:val="20"/>
                <w:szCs w:val="20"/>
              </w:rPr>
            </w:pPr>
            <w:r w:rsidRPr="00FC0407">
              <w:rPr>
                <w:sz w:val="20"/>
                <w:szCs w:val="20"/>
              </w:rPr>
              <w:t>1</w:t>
            </w:r>
          </w:p>
        </w:tc>
        <w:tc>
          <w:tcPr>
            <w:tcW w:w="567" w:type="dxa"/>
            <w:vAlign w:val="center"/>
          </w:tcPr>
          <w:p w:rsidR="0087392B" w:rsidRPr="00FC0407" w:rsidRDefault="0087392B" w:rsidP="0087392B">
            <w:pPr>
              <w:ind w:left="-57" w:right="-57"/>
              <w:jc w:val="center"/>
              <w:rPr>
                <w:sz w:val="20"/>
                <w:szCs w:val="20"/>
              </w:rPr>
            </w:pPr>
            <w:r w:rsidRPr="00FC0407">
              <w:rPr>
                <w:sz w:val="20"/>
                <w:szCs w:val="20"/>
              </w:rPr>
              <w:t>83°</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5+94,0</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ЛЭП 6 </w:t>
            </w:r>
            <w:proofErr w:type="spellStart"/>
            <w:r w:rsidRPr="00FC0407">
              <w:rPr>
                <w:sz w:val="20"/>
                <w:szCs w:val="20"/>
              </w:rPr>
              <w:t>кВ.</w:t>
            </w:r>
            <w:proofErr w:type="spellEnd"/>
            <w:r w:rsidRPr="00FC0407">
              <w:rPr>
                <w:sz w:val="20"/>
                <w:szCs w:val="20"/>
              </w:rPr>
              <w:t xml:space="preserve"> </w:t>
            </w:r>
            <w:r w:rsidRPr="00FC0407">
              <w:rPr>
                <w:sz w:val="20"/>
                <w:szCs w:val="20"/>
              </w:rPr>
              <w:br/>
            </w:r>
            <w:r>
              <w:rPr>
                <w:sz w:val="20"/>
                <w:szCs w:val="20"/>
              </w:rPr>
              <w:t xml:space="preserve">3 пр. ф-8 РУ-6 </w:t>
            </w:r>
            <w:proofErr w:type="spellStart"/>
            <w:r w:rsidRPr="00FC0407">
              <w:rPr>
                <w:sz w:val="20"/>
                <w:szCs w:val="20"/>
              </w:rPr>
              <w:t>кВ</w:t>
            </w:r>
            <w:proofErr w:type="spellEnd"/>
            <w:r w:rsidRPr="00FC0407">
              <w:rPr>
                <w:sz w:val="20"/>
                <w:szCs w:val="20"/>
              </w:rPr>
              <w:t xml:space="preserve"> №</w:t>
            </w:r>
            <w:r>
              <w:rPr>
                <w:sz w:val="20"/>
                <w:szCs w:val="20"/>
              </w:rPr>
              <w:t xml:space="preserve"> </w:t>
            </w:r>
            <w:r w:rsidRPr="00FC0407">
              <w:rPr>
                <w:sz w:val="20"/>
                <w:szCs w:val="20"/>
              </w:rPr>
              <w:t xml:space="preserve">10 ПС 10/35/6 </w:t>
            </w:r>
            <w:proofErr w:type="spellStart"/>
            <w:r w:rsidRPr="00FC0407">
              <w:rPr>
                <w:sz w:val="20"/>
                <w:szCs w:val="20"/>
              </w:rPr>
              <w:t>кВ</w:t>
            </w:r>
            <w:proofErr w:type="spellEnd"/>
            <w:r w:rsidRPr="00FC0407">
              <w:rPr>
                <w:sz w:val="20"/>
                <w:szCs w:val="20"/>
              </w:rPr>
              <w:t xml:space="preserve">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82°</w:t>
            </w:r>
          </w:p>
        </w:tc>
        <w:tc>
          <w:tcPr>
            <w:tcW w:w="2126" w:type="dxa"/>
            <w:vAlign w:val="center"/>
          </w:tcPr>
          <w:p w:rsidR="0087392B" w:rsidRPr="00FC0407" w:rsidRDefault="0087392B" w:rsidP="0087392B">
            <w:pPr>
              <w:ind w:left="-57" w:right="-57"/>
              <w:rPr>
                <w:sz w:val="20"/>
                <w:szCs w:val="20"/>
              </w:rPr>
            </w:pPr>
            <w:r w:rsidRPr="00FC0407">
              <w:rPr>
                <w:sz w:val="20"/>
                <w:szCs w:val="20"/>
              </w:rPr>
              <w:t>Управление энергетики</w:t>
            </w:r>
            <w:r w:rsidRPr="00FC0407">
              <w:rPr>
                <w:sz w:val="20"/>
                <w:szCs w:val="20"/>
              </w:rPr>
              <w:br/>
              <w:t>АО «Самаранефтегаз» ЦЭЭ № 3</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proofErr w:type="spellStart"/>
            <w:r w:rsidRPr="00FC0407">
              <w:rPr>
                <w:sz w:val="20"/>
                <w:szCs w:val="20"/>
              </w:rPr>
              <w:t>промзона</w:t>
            </w:r>
            <w:proofErr w:type="spellEnd"/>
            <w:r w:rsidRPr="00FC0407">
              <w:rPr>
                <w:sz w:val="20"/>
                <w:szCs w:val="20"/>
              </w:rPr>
              <w:t xml:space="preserve"> </w:t>
            </w:r>
            <w:r w:rsidRPr="00FC0407">
              <w:rPr>
                <w:sz w:val="20"/>
                <w:szCs w:val="20"/>
              </w:rPr>
              <w:br/>
              <w:t>т.</w:t>
            </w:r>
            <w:r>
              <w:rPr>
                <w:sz w:val="20"/>
                <w:szCs w:val="20"/>
              </w:rPr>
              <w:t xml:space="preserve"> </w:t>
            </w:r>
            <w:r w:rsidRPr="00FC0407">
              <w:rPr>
                <w:sz w:val="20"/>
                <w:szCs w:val="20"/>
              </w:rPr>
              <w:t>89379805899</w:t>
            </w:r>
          </w:p>
          <w:p w:rsidR="0087392B" w:rsidRDefault="0087392B" w:rsidP="0087392B">
            <w:pPr>
              <w:ind w:left="-57" w:right="-57"/>
              <w:rPr>
                <w:sz w:val="20"/>
                <w:szCs w:val="20"/>
              </w:rPr>
            </w:pPr>
            <w:r w:rsidRPr="00FC0407">
              <w:rPr>
                <w:sz w:val="20"/>
                <w:szCs w:val="20"/>
              </w:rPr>
              <w:t>глав</w:t>
            </w:r>
            <w:proofErr w:type="gramStart"/>
            <w:r w:rsidRPr="00FC0407">
              <w:rPr>
                <w:sz w:val="20"/>
                <w:szCs w:val="20"/>
              </w:rPr>
              <w:t>.</w:t>
            </w:r>
            <w:proofErr w:type="gramEnd"/>
            <w:r>
              <w:rPr>
                <w:sz w:val="20"/>
                <w:szCs w:val="20"/>
              </w:rPr>
              <w:t xml:space="preserve"> </w:t>
            </w:r>
            <w:proofErr w:type="gramStart"/>
            <w:r w:rsidRPr="00FC0407">
              <w:rPr>
                <w:sz w:val="20"/>
                <w:szCs w:val="20"/>
              </w:rPr>
              <w:t>с</w:t>
            </w:r>
            <w:proofErr w:type="gramEnd"/>
            <w:r w:rsidRPr="00FC0407">
              <w:rPr>
                <w:sz w:val="20"/>
                <w:szCs w:val="20"/>
              </w:rPr>
              <w:t xml:space="preserve">пец </w:t>
            </w:r>
          </w:p>
          <w:p w:rsidR="0087392B" w:rsidRPr="00FC0407" w:rsidRDefault="0087392B" w:rsidP="0087392B">
            <w:pPr>
              <w:ind w:left="-57" w:right="-57"/>
              <w:rPr>
                <w:sz w:val="20"/>
                <w:szCs w:val="20"/>
              </w:rPr>
            </w:pPr>
            <w:r w:rsidRPr="00FC0407">
              <w:rPr>
                <w:sz w:val="20"/>
                <w:szCs w:val="20"/>
              </w:rPr>
              <w:t xml:space="preserve">Варламов Д.Е </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сближение с опорой 2 (11,9)</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6+91,1</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1,9</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7+5,5</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219</w:t>
            </w:r>
          </w:p>
        </w:tc>
        <w:tc>
          <w:tcPr>
            <w:tcW w:w="567" w:type="dxa"/>
            <w:vAlign w:val="center"/>
          </w:tcPr>
          <w:p w:rsidR="0087392B" w:rsidRPr="00FC0407" w:rsidRDefault="0087392B" w:rsidP="0087392B">
            <w:pPr>
              <w:ind w:left="-57" w:right="-57"/>
              <w:jc w:val="center"/>
              <w:rPr>
                <w:sz w:val="20"/>
                <w:szCs w:val="20"/>
              </w:rPr>
            </w:pPr>
            <w:r w:rsidRPr="00FC0407">
              <w:rPr>
                <w:sz w:val="20"/>
                <w:szCs w:val="20"/>
              </w:rPr>
              <w:t>1,8</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7+11,3</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168</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83°</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7+24,6</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1,7</w:t>
            </w:r>
          </w:p>
        </w:tc>
        <w:tc>
          <w:tcPr>
            <w:tcW w:w="567" w:type="dxa"/>
            <w:vAlign w:val="center"/>
          </w:tcPr>
          <w:p w:rsidR="0087392B" w:rsidRPr="00FC0407" w:rsidRDefault="0087392B" w:rsidP="0087392B">
            <w:pPr>
              <w:ind w:left="-57" w:right="-57"/>
              <w:jc w:val="center"/>
              <w:rPr>
                <w:sz w:val="20"/>
                <w:szCs w:val="20"/>
              </w:rPr>
            </w:pPr>
            <w:r w:rsidRPr="00FC0407">
              <w:rPr>
                <w:sz w:val="20"/>
                <w:szCs w:val="20"/>
              </w:rPr>
              <w:t>89°</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7+33,8</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89°</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B84AA8"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7+43,4</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ЛЭП 6 </w:t>
            </w:r>
            <w:proofErr w:type="spellStart"/>
            <w:r w:rsidRPr="00FC0407">
              <w:rPr>
                <w:sz w:val="20"/>
                <w:szCs w:val="20"/>
              </w:rPr>
              <w:t>кВ.</w:t>
            </w:r>
            <w:proofErr w:type="spellEnd"/>
            <w:r w:rsidRPr="00FC0407">
              <w:rPr>
                <w:sz w:val="20"/>
                <w:szCs w:val="20"/>
              </w:rPr>
              <w:t xml:space="preserve"> </w:t>
            </w:r>
            <w:r w:rsidRPr="00FC0407">
              <w:rPr>
                <w:sz w:val="20"/>
                <w:szCs w:val="20"/>
              </w:rPr>
              <w:br/>
            </w:r>
            <w:r>
              <w:rPr>
                <w:sz w:val="20"/>
                <w:szCs w:val="20"/>
              </w:rPr>
              <w:t xml:space="preserve">3 пр. ф-8 РУ-6 </w:t>
            </w:r>
            <w:proofErr w:type="spellStart"/>
            <w:r w:rsidRPr="00FC0407">
              <w:rPr>
                <w:sz w:val="20"/>
                <w:szCs w:val="20"/>
              </w:rPr>
              <w:t>кВ</w:t>
            </w:r>
            <w:proofErr w:type="spellEnd"/>
            <w:r w:rsidRPr="00FC0407">
              <w:rPr>
                <w:sz w:val="20"/>
                <w:szCs w:val="20"/>
              </w:rPr>
              <w:t xml:space="preserve"> №</w:t>
            </w:r>
            <w:r>
              <w:rPr>
                <w:sz w:val="20"/>
                <w:szCs w:val="20"/>
              </w:rPr>
              <w:t xml:space="preserve"> </w:t>
            </w:r>
            <w:r w:rsidRPr="00FC0407">
              <w:rPr>
                <w:sz w:val="20"/>
                <w:szCs w:val="20"/>
              </w:rPr>
              <w:t xml:space="preserve">10 ПС 10/35/6 </w:t>
            </w:r>
            <w:proofErr w:type="spellStart"/>
            <w:r w:rsidRPr="00FC0407">
              <w:rPr>
                <w:sz w:val="20"/>
                <w:szCs w:val="20"/>
              </w:rPr>
              <w:t>кВ</w:t>
            </w:r>
            <w:proofErr w:type="spellEnd"/>
            <w:r w:rsidRPr="00FC0407">
              <w:rPr>
                <w:sz w:val="20"/>
                <w:szCs w:val="20"/>
              </w:rPr>
              <w:t xml:space="preserve">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vAlign w:val="center"/>
          </w:tcPr>
          <w:p w:rsidR="0087392B" w:rsidRPr="00FC0407" w:rsidRDefault="0087392B" w:rsidP="0087392B">
            <w:pPr>
              <w:ind w:left="-57" w:right="-57"/>
              <w:rPr>
                <w:sz w:val="20"/>
                <w:szCs w:val="20"/>
              </w:rPr>
            </w:pPr>
            <w:r w:rsidRPr="00FC0407">
              <w:rPr>
                <w:sz w:val="20"/>
                <w:szCs w:val="20"/>
              </w:rPr>
              <w:t>Управление энергетики</w:t>
            </w:r>
            <w:r w:rsidRPr="00FC0407">
              <w:rPr>
                <w:sz w:val="20"/>
                <w:szCs w:val="20"/>
              </w:rPr>
              <w:br/>
              <w:t>АО «Самаранефтегаз» ЦЭЭ № 3</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proofErr w:type="spellStart"/>
            <w:r w:rsidRPr="00FC0407">
              <w:rPr>
                <w:sz w:val="20"/>
                <w:szCs w:val="20"/>
              </w:rPr>
              <w:t>промзона</w:t>
            </w:r>
            <w:proofErr w:type="spellEnd"/>
            <w:r w:rsidRPr="00FC0407">
              <w:rPr>
                <w:sz w:val="20"/>
                <w:szCs w:val="20"/>
              </w:rPr>
              <w:t xml:space="preserve"> </w:t>
            </w:r>
            <w:r w:rsidRPr="00FC0407">
              <w:rPr>
                <w:sz w:val="20"/>
                <w:szCs w:val="20"/>
              </w:rPr>
              <w:br/>
              <w:t>т.</w:t>
            </w:r>
            <w:r>
              <w:rPr>
                <w:sz w:val="20"/>
                <w:szCs w:val="20"/>
              </w:rPr>
              <w:t xml:space="preserve"> </w:t>
            </w:r>
            <w:r w:rsidRPr="00FC0407">
              <w:rPr>
                <w:sz w:val="20"/>
                <w:szCs w:val="20"/>
              </w:rPr>
              <w:t>89379805899</w:t>
            </w:r>
          </w:p>
          <w:p w:rsidR="0087392B" w:rsidRDefault="0087392B" w:rsidP="0087392B">
            <w:pPr>
              <w:ind w:left="-57" w:right="-57"/>
              <w:rPr>
                <w:sz w:val="20"/>
                <w:szCs w:val="20"/>
              </w:rPr>
            </w:pPr>
            <w:r w:rsidRPr="00FC0407">
              <w:rPr>
                <w:sz w:val="20"/>
                <w:szCs w:val="20"/>
              </w:rPr>
              <w:t>глав</w:t>
            </w:r>
            <w:proofErr w:type="gramStart"/>
            <w:r w:rsidRPr="00FC0407">
              <w:rPr>
                <w:sz w:val="20"/>
                <w:szCs w:val="20"/>
              </w:rPr>
              <w:t>.</w:t>
            </w:r>
            <w:proofErr w:type="gramEnd"/>
            <w:r>
              <w:rPr>
                <w:sz w:val="20"/>
                <w:szCs w:val="20"/>
              </w:rPr>
              <w:t xml:space="preserve"> </w:t>
            </w:r>
            <w:proofErr w:type="gramStart"/>
            <w:r w:rsidRPr="00FC0407">
              <w:rPr>
                <w:sz w:val="20"/>
                <w:szCs w:val="20"/>
              </w:rPr>
              <w:t>с</w:t>
            </w:r>
            <w:proofErr w:type="gramEnd"/>
            <w:r w:rsidRPr="00FC0407">
              <w:rPr>
                <w:sz w:val="20"/>
                <w:szCs w:val="20"/>
              </w:rPr>
              <w:t xml:space="preserve">пец </w:t>
            </w:r>
          </w:p>
          <w:p w:rsidR="0087392B" w:rsidRPr="00FC0407" w:rsidRDefault="0087392B" w:rsidP="0087392B">
            <w:pPr>
              <w:ind w:left="-57" w:right="-57"/>
              <w:rPr>
                <w:sz w:val="20"/>
                <w:szCs w:val="20"/>
              </w:rPr>
            </w:pPr>
            <w:r w:rsidRPr="00FC0407">
              <w:rPr>
                <w:sz w:val="20"/>
                <w:szCs w:val="20"/>
              </w:rPr>
              <w:t xml:space="preserve">Варламов Д.Е </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сближение с опорой 30 (19,1)</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7+46,9</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0,8</w:t>
            </w:r>
          </w:p>
        </w:tc>
        <w:tc>
          <w:tcPr>
            <w:tcW w:w="567" w:type="dxa"/>
            <w:vAlign w:val="center"/>
          </w:tcPr>
          <w:p w:rsidR="0087392B" w:rsidRPr="00FC0407" w:rsidRDefault="0087392B" w:rsidP="0087392B">
            <w:pPr>
              <w:ind w:left="-57" w:right="-57"/>
              <w:jc w:val="center"/>
              <w:rPr>
                <w:sz w:val="20"/>
                <w:szCs w:val="20"/>
              </w:rPr>
            </w:pPr>
            <w:r w:rsidRPr="00FC0407">
              <w:rPr>
                <w:sz w:val="20"/>
                <w:szCs w:val="20"/>
              </w:rPr>
              <w:t>86°</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7+51,9</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газопровод </w:t>
            </w:r>
            <w:r w:rsidRPr="00FC0407">
              <w:rPr>
                <w:sz w:val="20"/>
                <w:szCs w:val="20"/>
              </w:rPr>
              <w:br/>
              <w:t xml:space="preserve">1-й сборный – УПН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0,5</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7+64,1</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2</w:t>
            </w:r>
          </w:p>
        </w:tc>
        <w:tc>
          <w:tcPr>
            <w:tcW w:w="567" w:type="dxa"/>
            <w:vAlign w:val="center"/>
          </w:tcPr>
          <w:p w:rsidR="0087392B" w:rsidRPr="00FC0407" w:rsidRDefault="0087392B" w:rsidP="0087392B">
            <w:pPr>
              <w:ind w:left="-57" w:right="-57"/>
              <w:jc w:val="center"/>
              <w:rPr>
                <w:sz w:val="20"/>
                <w:szCs w:val="20"/>
              </w:rPr>
            </w:pPr>
            <w:r w:rsidRPr="00FC0407">
              <w:rPr>
                <w:sz w:val="20"/>
                <w:szCs w:val="20"/>
              </w:rPr>
              <w:t>86°</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7+67,4</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1,6</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7+70,9</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1,2</w:t>
            </w:r>
          </w:p>
        </w:tc>
        <w:tc>
          <w:tcPr>
            <w:tcW w:w="567" w:type="dxa"/>
            <w:vAlign w:val="center"/>
          </w:tcPr>
          <w:p w:rsidR="0087392B" w:rsidRPr="00FC0407" w:rsidRDefault="0087392B" w:rsidP="0087392B">
            <w:pPr>
              <w:ind w:left="-57" w:right="-57"/>
              <w:jc w:val="center"/>
              <w:rPr>
                <w:sz w:val="20"/>
                <w:szCs w:val="20"/>
              </w:rPr>
            </w:pPr>
            <w:r w:rsidRPr="00FC0407">
              <w:rPr>
                <w:sz w:val="20"/>
                <w:szCs w:val="20"/>
              </w:rPr>
              <w:t>88°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8+20,2</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61°</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Pr="00FC0407"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8+21,3</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водопровод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1,3</w:t>
            </w:r>
          </w:p>
        </w:tc>
        <w:tc>
          <w:tcPr>
            <w:tcW w:w="567" w:type="dxa"/>
            <w:vAlign w:val="center"/>
          </w:tcPr>
          <w:p w:rsidR="0087392B" w:rsidRPr="00FC0407" w:rsidRDefault="0087392B" w:rsidP="0087392B">
            <w:pPr>
              <w:ind w:left="-57" w:right="-57"/>
              <w:jc w:val="center"/>
              <w:rPr>
                <w:sz w:val="20"/>
                <w:szCs w:val="20"/>
              </w:rPr>
            </w:pPr>
            <w:r w:rsidRPr="00FC0407">
              <w:rPr>
                <w:sz w:val="20"/>
                <w:szCs w:val="20"/>
              </w:rPr>
              <w:t>61°</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12+70,1</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60°</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b/>
                <w:lang w:eastAsia="ja-JP"/>
              </w:rPr>
              <w:t>Трасса выкидного трубопровода от скважины 607</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2+21,2</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0,7</w:t>
            </w:r>
          </w:p>
        </w:tc>
        <w:tc>
          <w:tcPr>
            <w:tcW w:w="567" w:type="dxa"/>
            <w:vAlign w:val="center"/>
          </w:tcPr>
          <w:p w:rsidR="0087392B" w:rsidRPr="00FC0407" w:rsidRDefault="0087392B" w:rsidP="0087392B">
            <w:pPr>
              <w:ind w:left="-57" w:right="-57"/>
              <w:jc w:val="center"/>
              <w:rPr>
                <w:sz w:val="20"/>
                <w:szCs w:val="20"/>
              </w:rPr>
            </w:pPr>
            <w:r w:rsidRPr="00FC0407">
              <w:rPr>
                <w:sz w:val="20"/>
                <w:szCs w:val="20"/>
              </w:rPr>
              <w:t>60°</w:t>
            </w:r>
          </w:p>
        </w:tc>
        <w:tc>
          <w:tcPr>
            <w:tcW w:w="2126" w:type="dxa"/>
            <w:vAlign w:val="center"/>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b/>
                <w:lang w:eastAsia="ja-JP"/>
              </w:rPr>
              <w:t xml:space="preserve">Трасса </w:t>
            </w:r>
            <w:proofErr w:type="gramStart"/>
            <w:r w:rsidRPr="00FC0407">
              <w:rPr>
                <w:rFonts w:ascii="Times New Roman" w:hAnsi="Times New Roman"/>
                <w:b/>
                <w:lang w:eastAsia="ja-JP"/>
              </w:rPr>
              <w:t>ВЛ</w:t>
            </w:r>
            <w:proofErr w:type="gramEnd"/>
            <w:r w:rsidRPr="00FC0407">
              <w:rPr>
                <w:rFonts w:ascii="Times New Roman" w:hAnsi="Times New Roman"/>
                <w:b/>
                <w:lang w:eastAsia="ja-JP"/>
              </w:rPr>
              <w:t xml:space="preserve"> 6 </w:t>
            </w:r>
            <w:proofErr w:type="spellStart"/>
            <w:r w:rsidRPr="00FC0407">
              <w:rPr>
                <w:rFonts w:ascii="Times New Roman" w:hAnsi="Times New Roman"/>
                <w:b/>
                <w:lang w:eastAsia="ja-JP"/>
              </w:rPr>
              <w:t>кВ</w:t>
            </w:r>
            <w:proofErr w:type="spellEnd"/>
            <w:r w:rsidRPr="00FC0407">
              <w:rPr>
                <w:rFonts w:ascii="Times New Roman" w:hAnsi="Times New Roman"/>
                <w:b/>
                <w:lang w:eastAsia="ja-JP"/>
              </w:rPr>
              <w:t xml:space="preserve"> к скважинам 600, 603</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0+4,3</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нефтепровод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0,6</w:t>
            </w:r>
          </w:p>
        </w:tc>
        <w:tc>
          <w:tcPr>
            <w:tcW w:w="567" w:type="dxa"/>
            <w:vAlign w:val="center"/>
          </w:tcPr>
          <w:p w:rsidR="0087392B" w:rsidRPr="00FC0407" w:rsidRDefault="0087392B" w:rsidP="0087392B">
            <w:pPr>
              <w:ind w:left="-57" w:right="-57"/>
              <w:jc w:val="center"/>
              <w:rPr>
                <w:sz w:val="20"/>
                <w:szCs w:val="20"/>
              </w:rPr>
            </w:pPr>
            <w:r w:rsidRPr="00FC0407">
              <w:rPr>
                <w:sz w:val="20"/>
                <w:szCs w:val="20"/>
              </w:rPr>
              <w:t>85°</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0+9,2</w:t>
            </w:r>
          </w:p>
        </w:tc>
        <w:tc>
          <w:tcPr>
            <w:tcW w:w="1309" w:type="dxa"/>
            <w:vAlign w:val="center"/>
          </w:tcPr>
          <w:p w:rsidR="0087392B" w:rsidRPr="00FC0407" w:rsidRDefault="0087392B" w:rsidP="0087392B">
            <w:pPr>
              <w:ind w:left="-57" w:right="-57"/>
              <w:jc w:val="center"/>
              <w:rPr>
                <w:sz w:val="20"/>
                <w:szCs w:val="20"/>
              </w:rPr>
            </w:pPr>
            <w:r w:rsidRPr="00FC0407">
              <w:rPr>
                <w:sz w:val="20"/>
                <w:szCs w:val="20"/>
              </w:rPr>
              <w:t>водопровод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168</w:t>
            </w:r>
          </w:p>
        </w:tc>
        <w:tc>
          <w:tcPr>
            <w:tcW w:w="567" w:type="dxa"/>
            <w:vAlign w:val="center"/>
          </w:tcPr>
          <w:p w:rsidR="0087392B" w:rsidRPr="00FC0407" w:rsidRDefault="0087392B" w:rsidP="0087392B">
            <w:pPr>
              <w:ind w:left="-57" w:right="-57"/>
              <w:jc w:val="center"/>
              <w:rPr>
                <w:sz w:val="20"/>
                <w:szCs w:val="20"/>
              </w:rPr>
            </w:pPr>
            <w:r w:rsidRPr="00FC0407">
              <w:rPr>
                <w:sz w:val="20"/>
                <w:szCs w:val="20"/>
              </w:rPr>
              <w:t>1,1</w:t>
            </w:r>
          </w:p>
        </w:tc>
        <w:tc>
          <w:tcPr>
            <w:tcW w:w="567" w:type="dxa"/>
            <w:vAlign w:val="center"/>
          </w:tcPr>
          <w:p w:rsidR="0087392B" w:rsidRPr="00FC0407" w:rsidRDefault="0087392B" w:rsidP="0087392B">
            <w:pPr>
              <w:ind w:left="-57" w:right="-57"/>
              <w:jc w:val="center"/>
              <w:rPr>
                <w:sz w:val="20"/>
                <w:szCs w:val="20"/>
              </w:rPr>
            </w:pPr>
            <w:r w:rsidRPr="00FC0407">
              <w:rPr>
                <w:sz w:val="20"/>
                <w:szCs w:val="20"/>
              </w:rPr>
              <w:t>85°</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0+14,5</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газопровод </w:t>
            </w:r>
            <w:r w:rsidRPr="00FC0407">
              <w:rPr>
                <w:sz w:val="20"/>
                <w:szCs w:val="20"/>
              </w:rPr>
              <w:br/>
              <w:t xml:space="preserve">1-й сборный – УПН </w:t>
            </w:r>
            <w:proofErr w:type="spellStart"/>
            <w:r w:rsidRPr="00FC0407">
              <w:rPr>
                <w:sz w:val="20"/>
                <w:szCs w:val="20"/>
              </w:rPr>
              <w:t>Радаевская</w:t>
            </w:r>
            <w:proofErr w:type="spellEnd"/>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1,4</w:t>
            </w:r>
          </w:p>
        </w:tc>
        <w:tc>
          <w:tcPr>
            <w:tcW w:w="567" w:type="dxa"/>
            <w:vAlign w:val="center"/>
          </w:tcPr>
          <w:p w:rsidR="0087392B" w:rsidRPr="00FC0407" w:rsidRDefault="0087392B" w:rsidP="0087392B">
            <w:pPr>
              <w:ind w:left="-57" w:right="-57"/>
              <w:jc w:val="center"/>
              <w:rPr>
                <w:sz w:val="20"/>
                <w:szCs w:val="20"/>
              </w:rPr>
            </w:pPr>
            <w:r w:rsidRPr="00FC0407">
              <w:rPr>
                <w:sz w:val="20"/>
                <w:szCs w:val="20"/>
              </w:rPr>
              <w:t>85°</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b/>
                <w:lang w:eastAsia="ja-JP"/>
              </w:rPr>
              <w:t xml:space="preserve">Трасса </w:t>
            </w:r>
            <w:proofErr w:type="gramStart"/>
            <w:r w:rsidRPr="00FC0407">
              <w:rPr>
                <w:rFonts w:ascii="Times New Roman" w:hAnsi="Times New Roman"/>
                <w:b/>
                <w:lang w:eastAsia="ja-JP"/>
              </w:rPr>
              <w:t>ВЛ</w:t>
            </w:r>
            <w:proofErr w:type="gramEnd"/>
            <w:r w:rsidRPr="00FC0407">
              <w:rPr>
                <w:rFonts w:ascii="Times New Roman" w:hAnsi="Times New Roman"/>
                <w:b/>
                <w:lang w:eastAsia="ja-JP"/>
              </w:rPr>
              <w:t xml:space="preserve"> 6 </w:t>
            </w:r>
            <w:proofErr w:type="spellStart"/>
            <w:r w:rsidRPr="00FC0407">
              <w:rPr>
                <w:rFonts w:ascii="Times New Roman" w:hAnsi="Times New Roman"/>
                <w:b/>
                <w:lang w:eastAsia="ja-JP"/>
              </w:rPr>
              <w:t>кВ</w:t>
            </w:r>
            <w:proofErr w:type="spellEnd"/>
            <w:r w:rsidRPr="00FC0407">
              <w:rPr>
                <w:rFonts w:ascii="Times New Roman" w:hAnsi="Times New Roman"/>
                <w:b/>
                <w:lang w:eastAsia="ja-JP"/>
              </w:rPr>
              <w:t xml:space="preserve"> к скважинам 607</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0+26,3</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159</w:t>
            </w:r>
          </w:p>
        </w:tc>
        <w:tc>
          <w:tcPr>
            <w:tcW w:w="567" w:type="dxa"/>
            <w:vAlign w:val="center"/>
          </w:tcPr>
          <w:p w:rsidR="0087392B" w:rsidRPr="00FC0407" w:rsidRDefault="0087392B" w:rsidP="0087392B">
            <w:pPr>
              <w:ind w:left="-57" w:right="-57"/>
              <w:jc w:val="center"/>
              <w:rPr>
                <w:sz w:val="20"/>
                <w:szCs w:val="20"/>
              </w:rPr>
            </w:pPr>
            <w:r w:rsidRPr="00FC0407">
              <w:rPr>
                <w:sz w:val="20"/>
                <w:szCs w:val="20"/>
              </w:rPr>
              <w:t>1,5</w:t>
            </w:r>
          </w:p>
        </w:tc>
        <w:tc>
          <w:tcPr>
            <w:tcW w:w="567" w:type="dxa"/>
            <w:vAlign w:val="center"/>
          </w:tcPr>
          <w:p w:rsidR="0087392B" w:rsidRPr="00FC0407" w:rsidRDefault="0087392B" w:rsidP="0087392B">
            <w:pPr>
              <w:ind w:left="-57" w:right="-57"/>
              <w:jc w:val="center"/>
              <w:rPr>
                <w:sz w:val="20"/>
                <w:szCs w:val="20"/>
              </w:rPr>
            </w:pPr>
            <w:r w:rsidRPr="00FC0407">
              <w:rPr>
                <w:sz w:val="20"/>
                <w:szCs w:val="20"/>
              </w:rPr>
              <w:t>48°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0+48,3</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0,7</w:t>
            </w:r>
          </w:p>
        </w:tc>
        <w:tc>
          <w:tcPr>
            <w:tcW w:w="567" w:type="dxa"/>
            <w:vAlign w:val="center"/>
          </w:tcPr>
          <w:p w:rsidR="0087392B" w:rsidRPr="00FC0407" w:rsidRDefault="0087392B" w:rsidP="0087392B">
            <w:pPr>
              <w:ind w:left="-57" w:right="-57"/>
              <w:jc w:val="center"/>
              <w:rPr>
                <w:sz w:val="20"/>
                <w:szCs w:val="20"/>
              </w:rPr>
            </w:pPr>
            <w:r w:rsidRPr="00FC0407">
              <w:rPr>
                <w:sz w:val="20"/>
                <w:szCs w:val="20"/>
              </w:rPr>
              <w:t>66°</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0+51,3</w:t>
            </w:r>
          </w:p>
        </w:tc>
        <w:tc>
          <w:tcPr>
            <w:tcW w:w="1309" w:type="dxa"/>
            <w:vAlign w:val="center"/>
          </w:tcPr>
          <w:p w:rsidR="0087392B" w:rsidRPr="00FC0407" w:rsidRDefault="0087392B" w:rsidP="0087392B">
            <w:pPr>
              <w:ind w:left="-57" w:right="-57"/>
              <w:jc w:val="center"/>
              <w:rPr>
                <w:sz w:val="20"/>
                <w:szCs w:val="20"/>
              </w:rPr>
            </w:pPr>
            <w:r w:rsidRPr="00FC0407">
              <w:rPr>
                <w:sz w:val="20"/>
                <w:szCs w:val="20"/>
              </w:rPr>
              <w:t>нефтепровод</w:t>
            </w:r>
          </w:p>
        </w:tc>
        <w:tc>
          <w:tcPr>
            <w:tcW w:w="426" w:type="dxa"/>
            <w:vAlign w:val="center"/>
          </w:tcPr>
          <w:p w:rsidR="0087392B" w:rsidRPr="00FC0407" w:rsidRDefault="0087392B" w:rsidP="0087392B">
            <w:pPr>
              <w:ind w:left="-57" w:right="-57"/>
              <w:jc w:val="center"/>
              <w:rPr>
                <w:sz w:val="20"/>
                <w:szCs w:val="20"/>
              </w:rPr>
            </w:pPr>
            <w:r w:rsidRPr="00FC0407">
              <w:rPr>
                <w:sz w:val="20"/>
                <w:szCs w:val="20"/>
              </w:rPr>
              <w:t>114</w:t>
            </w:r>
          </w:p>
        </w:tc>
        <w:tc>
          <w:tcPr>
            <w:tcW w:w="567" w:type="dxa"/>
            <w:vAlign w:val="center"/>
          </w:tcPr>
          <w:p w:rsidR="0087392B" w:rsidRPr="00FC0407" w:rsidRDefault="0087392B" w:rsidP="0087392B">
            <w:pPr>
              <w:ind w:left="-57" w:right="-57"/>
              <w:jc w:val="center"/>
              <w:rPr>
                <w:sz w:val="20"/>
                <w:szCs w:val="20"/>
              </w:rPr>
            </w:pPr>
            <w:r w:rsidRPr="00FC0407">
              <w:rPr>
                <w:sz w:val="20"/>
                <w:szCs w:val="20"/>
              </w:rPr>
              <w:t>0,7</w:t>
            </w:r>
          </w:p>
        </w:tc>
        <w:tc>
          <w:tcPr>
            <w:tcW w:w="567" w:type="dxa"/>
            <w:vAlign w:val="center"/>
          </w:tcPr>
          <w:p w:rsidR="0087392B" w:rsidRPr="00FC0407" w:rsidRDefault="0087392B" w:rsidP="0087392B">
            <w:pPr>
              <w:ind w:left="-57" w:right="-57"/>
              <w:jc w:val="center"/>
              <w:rPr>
                <w:sz w:val="20"/>
                <w:szCs w:val="20"/>
              </w:rPr>
            </w:pPr>
            <w:r w:rsidRPr="00FC0407">
              <w:rPr>
                <w:sz w:val="20"/>
                <w:szCs w:val="20"/>
              </w:rPr>
              <w:t>68°</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pageBreakBefore/>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D56190">
            <w:pPr>
              <w:pageBreakBefore/>
              <w:ind w:left="-57" w:right="-57"/>
              <w:jc w:val="center"/>
              <w:rPr>
                <w:sz w:val="20"/>
                <w:szCs w:val="20"/>
              </w:rPr>
            </w:pPr>
            <w:r w:rsidRPr="00FC0407">
              <w:rPr>
                <w:sz w:val="20"/>
                <w:szCs w:val="20"/>
              </w:rPr>
              <w:t>0+64,6</w:t>
            </w:r>
          </w:p>
        </w:tc>
        <w:tc>
          <w:tcPr>
            <w:tcW w:w="1309" w:type="dxa"/>
            <w:vAlign w:val="center"/>
          </w:tcPr>
          <w:p w:rsidR="0087392B" w:rsidRPr="00FC0407" w:rsidRDefault="0087392B" w:rsidP="00D56190">
            <w:pPr>
              <w:pageBreakBefore/>
              <w:ind w:left="-57" w:right="-57"/>
              <w:jc w:val="center"/>
              <w:rPr>
                <w:sz w:val="20"/>
                <w:szCs w:val="20"/>
              </w:rPr>
            </w:pPr>
            <w:r w:rsidRPr="00FC0407">
              <w:rPr>
                <w:sz w:val="20"/>
                <w:szCs w:val="20"/>
              </w:rPr>
              <w:t xml:space="preserve">нефтепровод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D56190">
            <w:pPr>
              <w:pageBreakBefore/>
              <w:ind w:left="-57" w:right="-57"/>
              <w:jc w:val="center"/>
              <w:rPr>
                <w:sz w:val="20"/>
                <w:szCs w:val="20"/>
              </w:rPr>
            </w:pPr>
            <w:r w:rsidRPr="00FC0407">
              <w:rPr>
                <w:sz w:val="20"/>
                <w:szCs w:val="20"/>
              </w:rPr>
              <w:t>89</w:t>
            </w:r>
          </w:p>
        </w:tc>
        <w:tc>
          <w:tcPr>
            <w:tcW w:w="567" w:type="dxa"/>
            <w:vAlign w:val="center"/>
          </w:tcPr>
          <w:p w:rsidR="0087392B" w:rsidRPr="00FC0407" w:rsidRDefault="0087392B" w:rsidP="00D56190">
            <w:pPr>
              <w:pageBreakBefore/>
              <w:ind w:left="-57" w:right="-57"/>
              <w:jc w:val="center"/>
              <w:rPr>
                <w:sz w:val="20"/>
                <w:szCs w:val="20"/>
              </w:rPr>
            </w:pPr>
            <w:r w:rsidRPr="00FC0407">
              <w:rPr>
                <w:sz w:val="20"/>
                <w:szCs w:val="20"/>
              </w:rPr>
              <w:t>0,7</w:t>
            </w:r>
          </w:p>
        </w:tc>
        <w:tc>
          <w:tcPr>
            <w:tcW w:w="567" w:type="dxa"/>
            <w:vAlign w:val="center"/>
          </w:tcPr>
          <w:p w:rsidR="0087392B" w:rsidRPr="00FC0407" w:rsidRDefault="0087392B" w:rsidP="00D56190">
            <w:pPr>
              <w:pageBreakBefore/>
              <w:ind w:left="-57" w:right="-57"/>
              <w:jc w:val="center"/>
              <w:rPr>
                <w:sz w:val="20"/>
                <w:szCs w:val="20"/>
              </w:rPr>
            </w:pPr>
            <w:r w:rsidRPr="00FC0407">
              <w:rPr>
                <w:sz w:val="20"/>
                <w:szCs w:val="20"/>
              </w:rPr>
              <w:t>74°</w:t>
            </w:r>
          </w:p>
        </w:tc>
        <w:tc>
          <w:tcPr>
            <w:tcW w:w="2126" w:type="dxa"/>
          </w:tcPr>
          <w:p w:rsidR="0087392B" w:rsidRPr="00FC0407" w:rsidRDefault="0087392B" w:rsidP="00D56190">
            <w:pPr>
              <w:pageBreakBefore/>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D56190">
            <w:pPr>
              <w:pageBreakBefore/>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D56190">
            <w:pPr>
              <w:pageBreakBefore/>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D56190">
            <w:pPr>
              <w:pageBreakBefore/>
              <w:ind w:left="-57" w:right="-57"/>
              <w:rPr>
                <w:sz w:val="20"/>
                <w:szCs w:val="20"/>
              </w:rPr>
            </w:pPr>
            <w:r w:rsidRPr="00FC0407">
              <w:rPr>
                <w:sz w:val="20"/>
                <w:szCs w:val="20"/>
              </w:rPr>
              <w:t>Львов Д.Ю.</w:t>
            </w:r>
          </w:p>
        </w:tc>
        <w:tc>
          <w:tcPr>
            <w:tcW w:w="1276" w:type="dxa"/>
            <w:vAlign w:val="center"/>
          </w:tcPr>
          <w:p w:rsidR="0087392B" w:rsidRPr="00FC0407" w:rsidRDefault="0087392B" w:rsidP="00D56190">
            <w:pPr>
              <w:pStyle w:val="aff3"/>
              <w:pageBreakBefore/>
              <w:spacing w:before="0"/>
              <w:ind w:left="-57" w:right="-57"/>
              <w:jc w:val="center"/>
              <w:rPr>
                <w:rFonts w:ascii="Times New Roman" w:hAnsi="Times New Roman"/>
              </w:rPr>
            </w:pPr>
            <w:r w:rsidRPr="00FC0407">
              <w:rPr>
                <w:rFonts w:ascii="Times New Roman" w:hAnsi="Times New Roman"/>
              </w:rPr>
              <w:t>-</w:t>
            </w:r>
          </w:p>
        </w:tc>
      </w:tr>
      <w:tr w:rsidR="0087392B" w:rsidRPr="00D7393B"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b/>
              </w:rPr>
            </w:pPr>
            <w:r w:rsidRPr="00FC0407">
              <w:rPr>
                <w:rFonts w:ascii="Times New Roman" w:hAnsi="Times New Roman"/>
                <w:b/>
              </w:rPr>
              <w:t>Трасса анодного заземления к скважинам 600, 603</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rPr>
              <w:t>Пересечение с коммуникациями отсутствует</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b/>
              </w:rPr>
              <w:t>Трасса анодного заземления к скважинам 607</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rPr>
              <w:t>Пересечение с коммуникациями отсутствует</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b/>
              </w:rPr>
              <w:t>Трасса автодороги к скважинам 600, 603</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rPr>
              <w:t>Пересечение с коммуникациями отсутствует</w:t>
            </w:r>
          </w:p>
        </w:tc>
      </w:tr>
      <w:tr w:rsidR="0087392B" w:rsidRPr="00F96082" w:rsidTr="0087392B">
        <w:tc>
          <w:tcPr>
            <w:tcW w:w="9498" w:type="dxa"/>
            <w:gridSpan w:val="9"/>
            <w:vAlign w:val="center"/>
          </w:tcPr>
          <w:p w:rsidR="0087392B" w:rsidRPr="00FC0407" w:rsidRDefault="0087392B" w:rsidP="0087392B">
            <w:pPr>
              <w:pStyle w:val="aff3"/>
              <w:spacing w:before="0"/>
              <w:ind w:right="-57"/>
              <w:jc w:val="center"/>
              <w:rPr>
                <w:rFonts w:ascii="Times New Roman" w:hAnsi="Times New Roman"/>
              </w:rPr>
            </w:pPr>
            <w:r w:rsidRPr="00FC0407">
              <w:rPr>
                <w:rFonts w:ascii="Times New Roman" w:hAnsi="Times New Roman"/>
                <w:b/>
              </w:rPr>
              <w:t>Трасса автодороги к скважинам 607</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0+12,2</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нефтепровод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0,7</w:t>
            </w:r>
          </w:p>
        </w:tc>
        <w:tc>
          <w:tcPr>
            <w:tcW w:w="567" w:type="dxa"/>
            <w:vAlign w:val="center"/>
          </w:tcPr>
          <w:p w:rsidR="0087392B" w:rsidRPr="00FC0407" w:rsidRDefault="0087392B" w:rsidP="0087392B">
            <w:pPr>
              <w:ind w:left="-57" w:right="-57"/>
              <w:jc w:val="center"/>
              <w:rPr>
                <w:sz w:val="20"/>
                <w:szCs w:val="20"/>
              </w:rPr>
            </w:pPr>
            <w:r w:rsidRPr="00FC0407">
              <w:rPr>
                <w:sz w:val="20"/>
                <w:szCs w:val="20"/>
              </w:rPr>
              <w:t>80°</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r w:rsidR="0087392B" w:rsidRPr="00F96082" w:rsidTr="0087392B">
        <w:tc>
          <w:tcPr>
            <w:tcW w:w="392" w:type="dxa"/>
            <w:vAlign w:val="center"/>
          </w:tcPr>
          <w:p w:rsidR="0087392B" w:rsidRPr="00FC0407" w:rsidRDefault="0087392B" w:rsidP="00212F62">
            <w:pPr>
              <w:pStyle w:val="affc"/>
              <w:numPr>
                <w:ilvl w:val="0"/>
                <w:numId w:val="16"/>
              </w:numPr>
              <w:snapToGrid w:val="0"/>
              <w:spacing w:before="0"/>
              <w:ind w:left="0" w:right="-57" w:firstLine="0"/>
              <w:jc w:val="center"/>
              <w:rPr>
                <w:rFonts w:ascii="Times New Roman" w:hAnsi="Times New Roman"/>
              </w:rPr>
            </w:pPr>
          </w:p>
        </w:tc>
        <w:tc>
          <w:tcPr>
            <w:tcW w:w="709" w:type="dxa"/>
            <w:vAlign w:val="center"/>
          </w:tcPr>
          <w:p w:rsidR="0087392B" w:rsidRPr="00FC0407" w:rsidRDefault="0087392B" w:rsidP="0087392B">
            <w:pPr>
              <w:ind w:left="-57" w:right="-57"/>
              <w:jc w:val="center"/>
              <w:rPr>
                <w:sz w:val="20"/>
                <w:szCs w:val="20"/>
              </w:rPr>
            </w:pPr>
            <w:r w:rsidRPr="00FC0407">
              <w:rPr>
                <w:sz w:val="20"/>
                <w:szCs w:val="20"/>
              </w:rPr>
              <w:t>1+3,2</w:t>
            </w:r>
          </w:p>
        </w:tc>
        <w:tc>
          <w:tcPr>
            <w:tcW w:w="1309" w:type="dxa"/>
            <w:vAlign w:val="center"/>
          </w:tcPr>
          <w:p w:rsidR="0087392B" w:rsidRPr="00FC0407" w:rsidRDefault="0087392B" w:rsidP="0087392B">
            <w:pPr>
              <w:ind w:left="-57" w:right="-57"/>
              <w:jc w:val="center"/>
              <w:rPr>
                <w:sz w:val="20"/>
                <w:szCs w:val="20"/>
              </w:rPr>
            </w:pPr>
            <w:r w:rsidRPr="00FC0407">
              <w:rPr>
                <w:sz w:val="20"/>
                <w:szCs w:val="20"/>
              </w:rPr>
              <w:t xml:space="preserve">нефтепровод </w:t>
            </w:r>
            <w:proofErr w:type="spellStart"/>
            <w:r w:rsidRPr="00FC0407">
              <w:rPr>
                <w:sz w:val="20"/>
                <w:szCs w:val="20"/>
              </w:rPr>
              <w:t>нед</w:t>
            </w:r>
            <w:proofErr w:type="spellEnd"/>
            <w:r w:rsidRPr="00FC0407">
              <w:rPr>
                <w:sz w:val="20"/>
                <w:szCs w:val="20"/>
              </w:rPr>
              <w:t>.</w:t>
            </w:r>
          </w:p>
        </w:tc>
        <w:tc>
          <w:tcPr>
            <w:tcW w:w="426" w:type="dxa"/>
            <w:vAlign w:val="center"/>
          </w:tcPr>
          <w:p w:rsidR="0087392B" w:rsidRPr="00FC0407" w:rsidRDefault="0087392B" w:rsidP="0087392B">
            <w:pPr>
              <w:ind w:left="-57" w:right="-57"/>
              <w:jc w:val="center"/>
              <w:rPr>
                <w:sz w:val="20"/>
                <w:szCs w:val="20"/>
              </w:rPr>
            </w:pPr>
            <w:r w:rsidRPr="00FC0407">
              <w:rPr>
                <w:sz w:val="20"/>
                <w:szCs w:val="20"/>
              </w:rPr>
              <w:t>89</w:t>
            </w:r>
          </w:p>
        </w:tc>
        <w:tc>
          <w:tcPr>
            <w:tcW w:w="567" w:type="dxa"/>
            <w:vAlign w:val="center"/>
          </w:tcPr>
          <w:p w:rsidR="0087392B" w:rsidRPr="00FC0407" w:rsidRDefault="0087392B" w:rsidP="0087392B">
            <w:pPr>
              <w:ind w:left="-57" w:right="-57"/>
              <w:jc w:val="center"/>
              <w:rPr>
                <w:sz w:val="20"/>
                <w:szCs w:val="20"/>
              </w:rPr>
            </w:pPr>
            <w:r w:rsidRPr="00FC0407">
              <w:rPr>
                <w:sz w:val="20"/>
                <w:szCs w:val="20"/>
              </w:rPr>
              <w:t>1,3</w:t>
            </w:r>
          </w:p>
        </w:tc>
        <w:tc>
          <w:tcPr>
            <w:tcW w:w="567" w:type="dxa"/>
            <w:vAlign w:val="center"/>
          </w:tcPr>
          <w:p w:rsidR="0087392B" w:rsidRPr="00FC0407" w:rsidRDefault="0087392B" w:rsidP="0087392B">
            <w:pPr>
              <w:ind w:left="-57" w:right="-57"/>
              <w:jc w:val="center"/>
              <w:rPr>
                <w:sz w:val="20"/>
                <w:szCs w:val="20"/>
              </w:rPr>
            </w:pPr>
            <w:r w:rsidRPr="00FC0407">
              <w:rPr>
                <w:sz w:val="20"/>
                <w:szCs w:val="20"/>
              </w:rPr>
              <w:t>87°</w:t>
            </w:r>
          </w:p>
        </w:tc>
        <w:tc>
          <w:tcPr>
            <w:tcW w:w="2126" w:type="dxa"/>
          </w:tcPr>
          <w:p w:rsidR="0087392B" w:rsidRPr="00FC0407" w:rsidRDefault="0087392B" w:rsidP="0087392B">
            <w:pPr>
              <w:ind w:left="-57" w:right="-57"/>
              <w:rPr>
                <w:sz w:val="20"/>
                <w:szCs w:val="20"/>
              </w:rPr>
            </w:pPr>
            <w:r w:rsidRPr="00FC0407">
              <w:rPr>
                <w:sz w:val="20"/>
                <w:szCs w:val="20"/>
              </w:rPr>
              <w:t xml:space="preserve">Управление эксплуатации трубопроводов </w:t>
            </w:r>
            <w:r w:rsidRPr="00FC0407">
              <w:rPr>
                <w:sz w:val="20"/>
                <w:szCs w:val="20"/>
              </w:rPr>
              <w:br/>
              <w:t>АО «Самаранефтегаз» ЦЭРТ-1</w:t>
            </w:r>
          </w:p>
        </w:tc>
        <w:tc>
          <w:tcPr>
            <w:tcW w:w="2126" w:type="dxa"/>
            <w:vAlign w:val="center"/>
          </w:tcPr>
          <w:p w:rsidR="0087392B" w:rsidRPr="00FC0407" w:rsidRDefault="0087392B" w:rsidP="0087392B">
            <w:pPr>
              <w:ind w:left="-57" w:right="-57"/>
              <w:rPr>
                <w:sz w:val="20"/>
                <w:szCs w:val="20"/>
              </w:rPr>
            </w:pPr>
            <w:r w:rsidRPr="00FC0407">
              <w:rPr>
                <w:sz w:val="20"/>
                <w:szCs w:val="20"/>
              </w:rPr>
              <w:t>п.</w:t>
            </w:r>
            <w:r>
              <w:rPr>
                <w:sz w:val="20"/>
                <w:szCs w:val="20"/>
              </w:rPr>
              <w:t xml:space="preserve"> </w:t>
            </w:r>
            <w:r w:rsidRPr="00FC0407">
              <w:rPr>
                <w:sz w:val="20"/>
                <w:szCs w:val="20"/>
              </w:rPr>
              <w:t xml:space="preserve">Суходол </w:t>
            </w:r>
            <w:r w:rsidRPr="00FC0407">
              <w:rPr>
                <w:sz w:val="20"/>
                <w:szCs w:val="20"/>
              </w:rPr>
              <w:br/>
              <w:t>ул.</w:t>
            </w:r>
            <w:r>
              <w:rPr>
                <w:sz w:val="20"/>
                <w:szCs w:val="20"/>
              </w:rPr>
              <w:t xml:space="preserve"> </w:t>
            </w:r>
            <w:proofErr w:type="gramStart"/>
            <w:r w:rsidRPr="00FC0407">
              <w:rPr>
                <w:sz w:val="20"/>
                <w:szCs w:val="20"/>
              </w:rPr>
              <w:t>Привокзальная</w:t>
            </w:r>
            <w:proofErr w:type="gramEnd"/>
            <w:r w:rsidRPr="00FC0407">
              <w:rPr>
                <w:sz w:val="20"/>
                <w:szCs w:val="20"/>
              </w:rPr>
              <w:t xml:space="preserve"> д.28а т.</w:t>
            </w:r>
            <w:r>
              <w:rPr>
                <w:sz w:val="20"/>
                <w:szCs w:val="20"/>
              </w:rPr>
              <w:t xml:space="preserve"> </w:t>
            </w:r>
            <w:r w:rsidRPr="00FC0407">
              <w:rPr>
                <w:sz w:val="20"/>
                <w:szCs w:val="20"/>
              </w:rPr>
              <w:t>89277091836</w:t>
            </w:r>
          </w:p>
          <w:p w:rsidR="0087392B" w:rsidRDefault="0087392B" w:rsidP="0087392B">
            <w:pPr>
              <w:ind w:left="-57" w:right="-57"/>
              <w:rPr>
                <w:sz w:val="20"/>
                <w:szCs w:val="20"/>
              </w:rPr>
            </w:pPr>
            <w:r w:rsidRPr="00FC0407">
              <w:rPr>
                <w:sz w:val="20"/>
                <w:szCs w:val="20"/>
              </w:rPr>
              <w:t>вед</w:t>
            </w:r>
            <w:proofErr w:type="gramStart"/>
            <w:r w:rsidRPr="00FC0407">
              <w:rPr>
                <w:sz w:val="20"/>
                <w:szCs w:val="20"/>
              </w:rPr>
              <w:t>.</w:t>
            </w:r>
            <w:proofErr w:type="gramEnd"/>
            <w:r w:rsidRPr="00FC0407">
              <w:rPr>
                <w:sz w:val="20"/>
                <w:szCs w:val="20"/>
              </w:rPr>
              <w:t xml:space="preserve"> </w:t>
            </w:r>
            <w:proofErr w:type="spellStart"/>
            <w:proofErr w:type="gramStart"/>
            <w:r w:rsidRPr="00FC0407">
              <w:rPr>
                <w:sz w:val="20"/>
                <w:szCs w:val="20"/>
              </w:rPr>
              <w:t>и</w:t>
            </w:r>
            <w:proofErr w:type="gramEnd"/>
            <w:r w:rsidRPr="00FC0407">
              <w:rPr>
                <w:sz w:val="20"/>
                <w:szCs w:val="20"/>
              </w:rPr>
              <w:t>нж</w:t>
            </w:r>
            <w:proofErr w:type="spellEnd"/>
            <w:r w:rsidRPr="00FC0407">
              <w:rPr>
                <w:sz w:val="20"/>
                <w:szCs w:val="20"/>
              </w:rPr>
              <w:t xml:space="preserve"> </w:t>
            </w:r>
            <w:proofErr w:type="spellStart"/>
            <w:r w:rsidRPr="00FC0407">
              <w:rPr>
                <w:sz w:val="20"/>
                <w:szCs w:val="20"/>
              </w:rPr>
              <w:t>технол</w:t>
            </w:r>
            <w:proofErr w:type="spellEnd"/>
            <w:r w:rsidRPr="00FC0407">
              <w:rPr>
                <w:sz w:val="20"/>
                <w:szCs w:val="20"/>
              </w:rPr>
              <w:t>.</w:t>
            </w:r>
          </w:p>
          <w:p w:rsidR="0087392B" w:rsidRPr="00FC0407" w:rsidRDefault="0087392B" w:rsidP="0087392B">
            <w:pPr>
              <w:ind w:left="-57" w:right="-57"/>
              <w:rPr>
                <w:sz w:val="20"/>
                <w:szCs w:val="20"/>
              </w:rPr>
            </w:pPr>
            <w:r w:rsidRPr="00FC0407">
              <w:rPr>
                <w:sz w:val="20"/>
                <w:szCs w:val="20"/>
              </w:rPr>
              <w:t>Львов Д.Ю.</w:t>
            </w:r>
          </w:p>
        </w:tc>
        <w:tc>
          <w:tcPr>
            <w:tcW w:w="1276" w:type="dxa"/>
            <w:vAlign w:val="center"/>
          </w:tcPr>
          <w:p w:rsidR="0087392B" w:rsidRPr="00FC0407" w:rsidRDefault="0087392B" w:rsidP="0087392B">
            <w:pPr>
              <w:pStyle w:val="aff3"/>
              <w:spacing w:before="0"/>
              <w:ind w:left="-57" w:right="-57"/>
              <w:jc w:val="center"/>
              <w:rPr>
                <w:rFonts w:ascii="Times New Roman" w:hAnsi="Times New Roman"/>
              </w:rPr>
            </w:pPr>
            <w:r w:rsidRPr="00FC0407">
              <w:rPr>
                <w:rFonts w:ascii="Times New Roman" w:hAnsi="Times New Roman"/>
              </w:rPr>
              <w:t>-</w:t>
            </w:r>
          </w:p>
        </w:tc>
      </w:tr>
    </w:tbl>
    <w:p w:rsidR="00B043E2" w:rsidRDefault="00B043E2">
      <w:pPr>
        <w:suppressAutoHyphens w:val="0"/>
        <w:rPr>
          <w:b/>
          <w:bCs/>
          <w:lang w:eastAsia="ru-RU"/>
        </w:rPr>
      </w:pPr>
      <w:r>
        <w:rPr>
          <w:b/>
        </w:rPr>
        <w:br w:type="page"/>
      </w:r>
    </w:p>
    <w:p w:rsidR="00AD5151" w:rsidRDefault="00EC7BAC" w:rsidP="003C399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2.2</w:t>
      </w:r>
      <w:r w:rsidR="004A4EA2" w:rsidRPr="004A4EA2">
        <w:rPr>
          <w:rFonts w:ascii="Times New Roman" w:hAnsi="Times New Roman"/>
          <w:b/>
          <w:sz w:val="24"/>
          <w:szCs w:val="24"/>
        </w:rPr>
        <w:t xml:space="preserve"> </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3C3997">
      <w:pPr>
        <w:pStyle w:val="afa"/>
        <w:spacing w:before="0"/>
        <w:ind w:firstLine="0"/>
        <w:jc w:val="center"/>
        <w:rPr>
          <w:rFonts w:ascii="Times New Roman" w:hAnsi="Times New Roman"/>
          <w:sz w:val="24"/>
          <w:szCs w:val="24"/>
        </w:rPr>
      </w:pP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В административном отношении</w:t>
      </w:r>
      <w:r>
        <w:rPr>
          <w:rFonts w:ascii="Times New Roman" w:hAnsi="Times New Roman"/>
          <w:sz w:val="24"/>
          <w:szCs w:val="24"/>
        </w:rPr>
        <w:t xml:space="preserve"> изысканный объект расположен в</w:t>
      </w:r>
      <w:r w:rsidRPr="003746BE">
        <w:rPr>
          <w:rFonts w:ascii="Times New Roman" w:hAnsi="Times New Roman"/>
          <w:sz w:val="24"/>
          <w:szCs w:val="24"/>
        </w:rPr>
        <w:t xml:space="preserve"> Сергиевском районе Самарской области.</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Ближайшие к району работ насаленные пункты:</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w:t>
      </w:r>
      <w:r w:rsidRPr="003746BE">
        <w:rPr>
          <w:rFonts w:ascii="Times New Roman" w:hAnsi="Times New Roman"/>
          <w:sz w:val="24"/>
          <w:szCs w:val="24"/>
        </w:rPr>
        <w:tab/>
        <w:t xml:space="preserve">с. Ровный, </w:t>
      </w:r>
      <w:proofErr w:type="gramStart"/>
      <w:r w:rsidRPr="003746BE">
        <w:rPr>
          <w:rFonts w:ascii="Times New Roman" w:hAnsi="Times New Roman"/>
          <w:sz w:val="24"/>
          <w:szCs w:val="24"/>
        </w:rPr>
        <w:t>расположенное</w:t>
      </w:r>
      <w:proofErr w:type="gramEnd"/>
      <w:r w:rsidRPr="003746BE">
        <w:rPr>
          <w:rFonts w:ascii="Times New Roman" w:hAnsi="Times New Roman"/>
          <w:sz w:val="24"/>
          <w:szCs w:val="24"/>
        </w:rPr>
        <w:t xml:space="preserve"> в 6,0 км на северо-запад от площадки скважины №</w:t>
      </w:r>
      <w:r>
        <w:rPr>
          <w:rFonts w:ascii="Times New Roman" w:hAnsi="Times New Roman"/>
          <w:sz w:val="24"/>
          <w:szCs w:val="24"/>
        </w:rPr>
        <w:t xml:space="preserve"> </w:t>
      </w:r>
      <w:r w:rsidRPr="003746BE">
        <w:rPr>
          <w:rFonts w:ascii="Times New Roman" w:hAnsi="Times New Roman"/>
          <w:sz w:val="24"/>
          <w:szCs w:val="24"/>
        </w:rPr>
        <w:t>600, в 6,0 км на северо-запад от скважины №</w:t>
      </w:r>
      <w:r>
        <w:rPr>
          <w:rFonts w:ascii="Times New Roman" w:hAnsi="Times New Roman"/>
          <w:sz w:val="24"/>
          <w:szCs w:val="24"/>
        </w:rPr>
        <w:t xml:space="preserve"> </w:t>
      </w:r>
      <w:r w:rsidRPr="003746BE">
        <w:rPr>
          <w:rFonts w:ascii="Times New Roman" w:hAnsi="Times New Roman"/>
          <w:sz w:val="24"/>
          <w:szCs w:val="24"/>
        </w:rPr>
        <w:t>603, в 6,1 км на северо-запад от площадки скважины №</w:t>
      </w:r>
      <w:r>
        <w:rPr>
          <w:rFonts w:ascii="Times New Roman" w:hAnsi="Times New Roman"/>
          <w:sz w:val="24"/>
          <w:szCs w:val="24"/>
        </w:rPr>
        <w:t xml:space="preserve"> </w:t>
      </w:r>
      <w:r w:rsidRPr="003746BE">
        <w:rPr>
          <w:rFonts w:ascii="Times New Roman" w:hAnsi="Times New Roman"/>
          <w:sz w:val="24"/>
          <w:szCs w:val="24"/>
        </w:rPr>
        <w:t>607;</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w:t>
      </w:r>
      <w:r w:rsidRPr="003746BE">
        <w:rPr>
          <w:rFonts w:ascii="Times New Roman" w:hAnsi="Times New Roman"/>
          <w:sz w:val="24"/>
          <w:szCs w:val="24"/>
        </w:rPr>
        <w:tab/>
        <w:t xml:space="preserve">с. </w:t>
      </w:r>
      <w:proofErr w:type="spellStart"/>
      <w:r w:rsidRPr="003746BE">
        <w:rPr>
          <w:rFonts w:ascii="Times New Roman" w:hAnsi="Times New Roman"/>
          <w:sz w:val="24"/>
          <w:szCs w:val="24"/>
        </w:rPr>
        <w:t>Мамыково</w:t>
      </w:r>
      <w:proofErr w:type="spellEnd"/>
      <w:r w:rsidRPr="003746BE">
        <w:rPr>
          <w:rFonts w:ascii="Times New Roman" w:hAnsi="Times New Roman"/>
          <w:sz w:val="24"/>
          <w:szCs w:val="24"/>
        </w:rPr>
        <w:t xml:space="preserve">, </w:t>
      </w:r>
      <w:proofErr w:type="gramStart"/>
      <w:r w:rsidRPr="003746BE">
        <w:rPr>
          <w:rFonts w:ascii="Times New Roman" w:hAnsi="Times New Roman"/>
          <w:sz w:val="24"/>
          <w:szCs w:val="24"/>
        </w:rPr>
        <w:t>расположенное</w:t>
      </w:r>
      <w:proofErr w:type="gramEnd"/>
      <w:r w:rsidRPr="003746BE">
        <w:rPr>
          <w:rFonts w:ascii="Times New Roman" w:hAnsi="Times New Roman"/>
          <w:sz w:val="24"/>
          <w:szCs w:val="24"/>
        </w:rPr>
        <w:t xml:space="preserve"> в 3,2 км на север от площадки скважины № 600, в 3,1 км на север от площадки скважины № 603, в 4,1 км на север от площадки скважины </w:t>
      </w:r>
      <w:r w:rsidR="00592125" w:rsidRPr="0015771C">
        <w:rPr>
          <w:rFonts w:ascii="Times New Roman" w:hAnsi="Times New Roman"/>
          <w:sz w:val="24"/>
          <w:szCs w:val="24"/>
        </w:rPr>
        <w:br/>
      </w:r>
      <w:r w:rsidRPr="003746BE">
        <w:rPr>
          <w:rFonts w:ascii="Times New Roman" w:hAnsi="Times New Roman"/>
          <w:sz w:val="24"/>
          <w:szCs w:val="24"/>
        </w:rPr>
        <w:t>№</w:t>
      </w:r>
      <w:r w:rsidR="00592125">
        <w:rPr>
          <w:rFonts w:ascii="Times New Roman" w:hAnsi="Times New Roman"/>
          <w:sz w:val="24"/>
          <w:szCs w:val="24"/>
        </w:rPr>
        <w:t xml:space="preserve"> </w:t>
      </w:r>
      <w:r w:rsidRPr="003746BE">
        <w:rPr>
          <w:rFonts w:ascii="Times New Roman" w:hAnsi="Times New Roman"/>
          <w:sz w:val="24"/>
          <w:szCs w:val="24"/>
        </w:rPr>
        <w:t>607;</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w:t>
      </w:r>
      <w:r w:rsidRPr="003746BE">
        <w:rPr>
          <w:rFonts w:ascii="Times New Roman" w:hAnsi="Times New Roman"/>
          <w:sz w:val="24"/>
          <w:szCs w:val="24"/>
        </w:rPr>
        <w:tab/>
      </w:r>
      <w:proofErr w:type="gramStart"/>
      <w:r w:rsidRPr="003746BE">
        <w:rPr>
          <w:rFonts w:ascii="Times New Roman" w:hAnsi="Times New Roman"/>
          <w:sz w:val="24"/>
          <w:szCs w:val="24"/>
        </w:rPr>
        <w:t>с</w:t>
      </w:r>
      <w:proofErr w:type="gramEnd"/>
      <w:r w:rsidRPr="003746BE">
        <w:rPr>
          <w:rFonts w:ascii="Times New Roman" w:hAnsi="Times New Roman"/>
          <w:sz w:val="24"/>
          <w:szCs w:val="24"/>
        </w:rPr>
        <w:t>. Студ</w:t>
      </w:r>
      <w:r w:rsidR="00D6181E">
        <w:rPr>
          <w:rFonts w:ascii="Times New Roman" w:hAnsi="Times New Roman"/>
          <w:sz w:val="24"/>
          <w:szCs w:val="24"/>
        </w:rPr>
        <w:t>ё</w:t>
      </w:r>
      <w:r w:rsidRPr="003746BE">
        <w:rPr>
          <w:rFonts w:ascii="Times New Roman" w:hAnsi="Times New Roman"/>
          <w:sz w:val="24"/>
          <w:szCs w:val="24"/>
        </w:rPr>
        <w:t xml:space="preserve">ный Ключ, расположенное в 3,6 км на восток от площадки скважины </w:t>
      </w:r>
      <w:r w:rsidR="00592125" w:rsidRPr="0015771C">
        <w:rPr>
          <w:rFonts w:ascii="Times New Roman" w:hAnsi="Times New Roman"/>
          <w:sz w:val="24"/>
          <w:szCs w:val="24"/>
        </w:rPr>
        <w:br/>
      </w:r>
      <w:r w:rsidRPr="003746BE">
        <w:rPr>
          <w:rFonts w:ascii="Times New Roman" w:hAnsi="Times New Roman"/>
          <w:sz w:val="24"/>
          <w:szCs w:val="24"/>
        </w:rPr>
        <w:t>№ 600, в 3,6 км на восток от площадки скважины №</w:t>
      </w:r>
      <w:r w:rsidR="00592125">
        <w:rPr>
          <w:rFonts w:ascii="Times New Roman" w:hAnsi="Times New Roman"/>
          <w:sz w:val="24"/>
          <w:szCs w:val="24"/>
        </w:rPr>
        <w:t xml:space="preserve"> </w:t>
      </w:r>
      <w:r w:rsidRPr="003746BE">
        <w:rPr>
          <w:rFonts w:ascii="Times New Roman" w:hAnsi="Times New Roman"/>
          <w:sz w:val="24"/>
          <w:szCs w:val="24"/>
        </w:rPr>
        <w:t>603, в 4,7 км на восток от площадки скважины №</w:t>
      </w:r>
      <w:r w:rsidR="00D6181E">
        <w:rPr>
          <w:rFonts w:ascii="Times New Roman" w:hAnsi="Times New Roman"/>
          <w:sz w:val="24"/>
          <w:szCs w:val="24"/>
        </w:rPr>
        <w:t xml:space="preserve"> </w:t>
      </w:r>
      <w:r w:rsidRPr="003746BE">
        <w:rPr>
          <w:rFonts w:ascii="Times New Roman" w:hAnsi="Times New Roman"/>
          <w:sz w:val="24"/>
          <w:szCs w:val="24"/>
        </w:rPr>
        <w:t>607.</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 xml:space="preserve">Дорожная сеть района работ представлена автодорогой </w:t>
      </w:r>
      <w:proofErr w:type="spellStart"/>
      <w:r w:rsidRPr="003746BE">
        <w:rPr>
          <w:rFonts w:ascii="Times New Roman" w:hAnsi="Times New Roman"/>
          <w:sz w:val="24"/>
          <w:szCs w:val="24"/>
        </w:rPr>
        <w:t>Чекалино</w:t>
      </w:r>
      <w:proofErr w:type="spellEnd"/>
      <w:r w:rsidRPr="003746BE">
        <w:rPr>
          <w:rFonts w:ascii="Times New Roman" w:hAnsi="Times New Roman"/>
          <w:sz w:val="24"/>
          <w:szCs w:val="24"/>
        </w:rPr>
        <w:t xml:space="preserve">-Сергиевск (М-32), проходящей в 0,4 км к северо-западу от площадки скважины № 600, в 0,3 км к северо-западу от площадки скважины </w:t>
      </w:r>
      <w:r w:rsidR="00592125">
        <w:rPr>
          <w:rFonts w:ascii="Times New Roman" w:hAnsi="Times New Roman"/>
          <w:sz w:val="24"/>
          <w:szCs w:val="24"/>
        </w:rPr>
        <w:t xml:space="preserve">№ </w:t>
      </w:r>
      <w:r w:rsidRPr="003746BE">
        <w:rPr>
          <w:rFonts w:ascii="Times New Roman" w:hAnsi="Times New Roman"/>
          <w:sz w:val="24"/>
          <w:szCs w:val="24"/>
        </w:rPr>
        <w:t xml:space="preserve">603, в 0,7 км к северо-западу от площадки скважины </w:t>
      </w:r>
      <w:r w:rsidR="00592125" w:rsidRPr="0015771C">
        <w:rPr>
          <w:rFonts w:ascii="Times New Roman" w:hAnsi="Times New Roman"/>
          <w:sz w:val="24"/>
          <w:szCs w:val="24"/>
        </w:rPr>
        <w:br/>
      </w:r>
      <w:r w:rsidRPr="003746BE">
        <w:rPr>
          <w:rFonts w:ascii="Times New Roman" w:hAnsi="Times New Roman"/>
          <w:sz w:val="24"/>
          <w:szCs w:val="24"/>
        </w:rPr>
        <w:t xml:space="preserve">№ 607, подъездными автодорогами к указанным выше </w:t>
      </w:r>
      <w:r w:rsidR="00592125" w:rsidRPr="003746BE">
        <w:rPr>
          <w:rFonts w:ascii="Times New Roman" w:hAnsi="Times New Roman"/>
          <w:sz w:val="24"/>
          <w:szCs w:val="24"/>
        </w:rPr>
        <w:t>населённым</w:t>
      </w:r>
      <w:r w:rsidRPr="003746BE">
        <w:rPr>
          <w:rFonts w:ascii="Times New Roman" w:hAnsi="Times New Roman"/>
          <w:sz w:val="24"/>
          <w:szCs w:val="24"/>
        </w:rPr>
        <w:t xml:space="preserve"> пунктам, а также сетью полевых дорог.</w:t>
      </w:r>
    </w:p>
    <w:p w:rsidR="003746BE" w:rsidRPr="003746BE" w:rsidRDefault="003746BE" w:rsidP="003746BE">
      <w:pPr>
        <w:pStyle w:val="afa"/>
        <w:tabs>
          <w:tab w:val="left" w:pos="993"/>
        </w:tabs>
        <w:spacing w:before="0"/>
        <w:ind w:firstLine="709"/>
        <w:rPr>
          <w:rFonts w:ascii="Times New Roman" w:hAnsi="Times New Roman"/>
          <w:sz w:val="24"/>
          <w:szCs w:val="24"/>
        </w:rPr>
      </w:pPr>
      <w:r w:rsidRPr="003746BE">
        <w:rPr>
          <w:rFonts w:ascii="Times New Roman" w:hAnsi="Times New Roman"/>
          <w:sz w:val="24"/>
          <w:szCs w:val="24"/>
        </w:rPr>
        <w:t>Гидрография представлена рекой Сок, протекающей южнее района работ.</w:t>
      </w:r>
    </w:p>
    <w:p w:rsidR="00027720" w:rsidRPr="00027720" w:rsidRDefault="003746BE" w:rsidP="003746BE">
      <w:pPr>
        <w:pStyle w:val="afa"/>
        <w:tabs>
          <w:tab w:val="left" w:pos="993"/>
        </w:tabs>
        <w:spacing w:before="0"/>
        <w:ind w:firstLine="709"/>
        <w:rPr>
          <w:rFonts w:ascii="Times New Roman" w:hAnsi="Times New Roman"/>
          <w:sz w:val="24"/>
          <w:szCs w:val="24"/>
          <w:highlight w:val="yellow"/>
        </w:rPr>
      </w:pPr>
      <w:r w:rsidRPr="003746BE">
        <w:rPr>
          <w:rFonts w:ascii="Times New Roman" w:hAnsi="Times New Roman"/>
          <w:sz w:val="24"/>
          <w:szCs w:val="24"/>
        </w:rPr>
        <w:t>Местность района работ открытая.</w:t>
      </w:r>
    </w:p>
    <w:p w:rsidR="003461CF" w:rsidRDefault="003461CF" w:rsidP="00F61EE8">
      <w:pPr>
        <w:suppressAutoHyphens w:val="0"/>
        <w:rPr>
          <w:bCs/>
          <w:lang w:eastAsia="ru-RU"/>
        </w:rPr>
      </w:pPr>
    </w:p>
    <w:p w:rsidR="004A4EA2" w:rsidRPr="007610DF" w:rsidRDefault="003746BE" w:rsidP="00F61EE8">
      <w:pPr>
        <w:pStyle w:val="afa"/>
        <w:spacing w:before="0"/>
        <w:ind w:firstLine="0"/>
        <w:rPr>
          <w:rFonts w:ascii="Times New Roman" w:hAnsi="Times New Roman"/>
          <w:sz w:val="24"/>
          <w:szCs w:val="24"/>
        </w:rPr>
      </w:pPr>
      <w:r>
        <w:rPr>
          <w:noProof/>
        </w:rPr>
        <w:drawing>
          <wp:inline distT="0" distB="0" distL="0" distR="0" wp14:anchorId="5E7D3607" wp14:editId="048E9219">
            <wp:extent cx="4012207" cy="6104341"/>
            <wp:effectExtent l="1587" t="0" r="9208" b="9207"/>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rotWithShape="1">
                    <a:blip r:embed="rId10" cstate="print">
                      <a:extLst>
                        <a:ext uri="{28A0092B-C50C-407E-A947-70E740481C1C}">
                          <a14:useLocalDpi xmlns:a14="http://schemas.microsoft.com/office/drawing/2010/main" val="0"/>
                        </a:ext>
                      </a:extLst>
                    </a:blip>
                    <a:srcRect l="1425" r="11284" b="6106"/>
                    <a:stretch/>
                  </pic:blipFill>
                  <pic:spPr bwMode="auto">
                    <a:xfrm rot="16200000">
                      <a:off x="0" y="0"/>
                      <a:ext cx="4019212" cy="6114998"/>
                    </a:xfrm>
                    <a:prstGeom prst="rect">
                      <a:avLst/>
                    </a:prstGeom>
                    <a:ln>
                      <a:noFill/>
                    </a:ln>
                    <a:extLst>
                      <a:ext uri="{53640926-AAD7-44D8-BBD7-CCE9431645EC}">
                        <a14:shadowObscured xmlns:a14="http://schemas.microsoft.com/office/drawing/2010/main"/>
                      </a:ext>
                    </a:extLst>
                  </pic:spPr>
                </pic:pic>
              </a:graphicData>
            </a:graphic>
          </wp:inline>
        </w:drawing>
      </w:r>
    </w:p>
    <w:p w:rsidR="004A4EA2" w:rsidRPr="00D42A3A" w:rsidRDefault="004A4EA2" w:rsidP="00F61EE8">
      <w:pPr>
        <w:pStyle w:val="aff7"/>
        <w:spacing w:after="0"/>
        <w:rPr>
          <w:rFonts w:ascii="Times New Roman" w:hAnsi="Times New Roman"/>
          <w:bCs/>
          <w:sz w:val="24"/>
          <w:szCs w:val="24"/>
        </w:rPr>
      </w:pPr>
      <w:r w:rsidRPr="00D42A3A">
        <w:rPr>
          <w:rFonts w:ascii="Times New Roman" w:hAnsi="Times New Roman"/>
          <w:bCs/>
          <w:sz w:val="24"/>
          <w:szCs w:val="24"/>
        </w:rPr>
        <w:t xml:space="preserve">Рисунок </w:t>
      </w:r>
      <w:r w:rsidR="003B666A">
        <w:rPr>
          <w:rFonts w:ascii="Times New Roman" w:hAnsi="Times New Roman"/>
          <w:bCs/>
          <w:sz w:val="24"/>
          <w:szCs w:val="24"/>
        </w:rPr>
        <w:t>2.2.1</w:t>
      </w:r>
      <w:r w:rsidRPr="00D42A3A">
        <w:rPr>
          <w:rFonts w:ascii="Times New Roman" w:hAnsi="Times New Roman"/>
          <w:bCs/>
          <w:sz w:val="24"/>
          <w:szCs w:val="24"/>
        </w:rPr>
        <w:t xml:space="preserve"> – Обзорная схема района работ</w:t>
      </w:r>
    </w:p>
    <w:p w:rsidR="00B857E6" w:rsidRDefault="00B857E6" w:rsidP="00B857E6">
      <w:pPr>
        <w:pStyle w:val="afa"/>
        <w:spacing w:before="0"/>
        <w:ind w:firstLine="709"/>
        <w:rPr>
          <w:bCs w:val="0"/>
        </w:rPr>
      </w:pPr>
      <w:r>
        <w:rPr>
          <w:rFonts w:ascii="Times New Roman" w:hAnsi="Times New Roman"/>
          <w:sz w:val="24"/>
          <w:szCs w:val="24"/>
        </w:rPr>
        <w:br w:type="page"/>
      </w:r>
    </w:p>
    <w:p w:rsidR="00AD5151" w:rsidRDefault="009679FA" w:rsidP="009679FA">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2.3</w:t>
      </w:r>
      <w:r w:rsidR="004A4EA2" w:rsidRPr="002F1724">
        <w:rPr>
          <w:rFonts w:ascii="Times New Roman" w:hAnsi="Times New Roman"/>
          <w:b/>
          <w:sz w:val="24"/>
          <w:szCs w:val="24"/>
        </w:rPr>
        <w:t xml:space="preserve"> Перечень </w:t>
      </w:r>
      <w:proofErr w:type="gramStart"/>
      <w:r w:rsidR="004A4EA2" w:rsidRPr="002F1724">
        <w:rPr>
          <w:rFonts w:ascii="Times New Roman" w:hAnsi="Times New Roman"/>
          <w:b/>
          <w:sz w:val="24"/>
          <w:szCs w:val="24"/>
        </w:rPr>
        <w:t>координат характерных точек границ зон планируемого размещения линейных объектов</w:t>
      </w:r>
      <w:proofErr w:type="gramEnd"/>
    </w:p>
    <w:p w:rsidR="009679FA" w:rsidRPr="0074488B" w:rsidRDefault="009679FA" w:rsidP="00250E98">
      <w:pPr>
        <w:pStyle w:val="afa"/>
        <w:spacing w:before="0"/>
        <w:ind w:firstLine="0"/>
        <w:jc w:val="center"/>
        <w:rPr>
          <w:rFonts w:ascii="Times New Roman" w:hAnsi="Times New Roman"/>
          <w:sz w:val="24"/>
          <w:szCs w:val="24"/>
        </w:rPr>
      </w:pPr>
    </w:p>
    <w:p w:rsidR="00F961FF" w:rsidRPr="00634EBA" w:rsidRDefault="005657B9" w:rsidP="003746BE">
      <w:pPr>
        <w:pStyle w:val="afa"/>
        <w:spacing w:before="0" w:after="120"/>
        <w:ind w:firstLine="709"/>
        <w:rPr>
          <w:rFonts w:ascii="Times New Roman" w:hAnsi="Times New Roman"/>
          <w:sz w:val="24"/>
          <w:szCs w:val="24"/>
        </w:rPr>
      </w:pPr>
      <w:r w:rsidRPr="005657B9">
        <w:rPr>
          <w:rFonts w:ascii="Times New Roman" w:hAnsi="Times New Roman"/>
          <w:sz w:val="24"/>
          <w:szCs w:val="24"/>
        </w:rPr>
        <w:t xml:space="preserve">Перечень </w:t>
      </w:r>
      <w:proofErr w:type="gramStart"/>
      <w:r w:rsidRPr="005657B9">
        <w:rPr>
          <w:rFonts w:ascii="Times New Roman" w:hAnsi="Times New Roman"/>
          <w:sz w:val="24"/>
          <w:szCs w:val="24"/>
        </w:rPr>
        <w:t>координат характерных точек границ зон планируемого размещения линейных объектов</w:t>
      </w:r>
      <w:proofErr w:type="gramEnd"/>
      <w:r w:rsidR="00B71C25">
        <w:rPr>
          <w:rFonts w:ascii="Times New Roman" w:hAnsi="Times New Roman"/>
          <w:sz w:val="24"/>
          <w:szCs w:val="24"/>
        </w:rPr>
        <w:t xml:space="preserve"> совпадает с перечнем коорди</w:t>
      </w:r>
      <w:r w:rsidR="00AE1EC0">
        <w:rPr>
          <w:rFonts w:ascii="Times New Roman" w:hAnsi="Times New Roman"/>
          <w:sz w:val="24"/>
          <w:szCs w:val="24"/>
        </w:rPr>
        <w:t>нат проектируемых красных линий:</w:t>
      </w:r>
    </w:p>
    <w:tbl>
      <w:tblPr>
        <w:tblW w:w="881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56"/>
        <w:gridCol w:w="1356"/>
        <w:gridCol w:w="2027"/>
        <w:gridCol w:w="1453"/>
        <w:gridCol w:w="1660"/>
      </w:tblGrid>
      <w:tr w:rsidR="00CE4DD4" w:rsidRPr="00CE4DD4" w:rsidTr="00922D35">
        <w:trPr>
          <w:trHeight w:val="227"/>
          <w:jc w:val="center"/>
        </w:trPr>
        <w:tc>
          <w:tcPr>
            <w:tcW w:w="960" w:type="dxa"/>
            <w:shd w:val="clear" w:color="auto" w:fill="auto"/>
            <w:noWrap/>
            <w:vAlign w:val="center"/>
            <w:hideMark/>
          </w:tcPr>
          <w:p w:rsidR="00CE4DD4" w:rsidRPr="00892CE3" w:rsidRDefault="00CE4DD4" w:rsidP="00A71B0D">
            <w:pPr>
              <w:suppressAutoHyphens w:val="0"/>
              <w:jc w:val="center"/>
              <w:rPr>
                <w:color w:val="000000"/>
                <w:sz w:val="20"/>
                <w:szCs w:val="20"/>
                <w:lang w:eastAsia="ru-RU"/>
              </w:rPr>
            </w:pPr>
            <w:r w:rsidRPr="00892CE3">
              <w:rPr>
                <w:color w:val="000000"/>
                <w:sz w:val="20"/>
                <w:szCs w:val="20"/>
                <w:lang w:eastAsia="ru-RU"/>
              </w:rPr>
              <w:t>№</w:t>
            </w:r>
          </w:p>
        </w:tc>
        <w:tc>
          <w:tcPr>
            <w:tcW w:w="1356" w:type="dxa"/>
            <w:shd w:val="clear" w:color="auto" w:fill="auto"/>
            <w:noWrap/>
            <w:vAlign w:val="center"/>
            <w:hideMark/>
          </w:tcPr>
          <w:p w:rsidR="00CE4DD4" w:rsidRPr="00892CE3" w:rsidRDefault="00AF76C8" w:rsidP="00A71B0D">
            <w:pPr>
              <w:suppressAutoHyphens w:val="0"/>
              <w:jc w:val="center"/>
              <w:rPr>
                <w:color w:val="000000"/>
                <w:sz w:val="20"/>
                <w:szCs w:val="20"/>
                <w:lang w:val="en-US" w:eastAsia="ru-RU"/>
              </w:rPr>
            </w:pPr>
            <w:r w:rsidRPr="00892CE3">
              <w:rPr>
                <w:color w:val="000000"/>
                <w:sz w:val="20"/>
                <w:szCs w:val="20"/>
                <w:lang w:val="en-US" w:eastAsia="ru-RU"/>
              </w:rPr>
              <w:t>X</w:t>
            </w:r>
          </w:p>
        </w:tc>
        <w:tc>
          <w:tcPr>
            <w:tcW w:w="1356" w:type="dxa"/>
            <w:shd w:val="clear" w:color="auto" w:fill="auto"/>
            <w:noWrap/>
            <w:vAlign w:val="center"/>
            <w:hideMark/>
          </w:tcPr>
          <w:p w:rsidR="00CE4DD4" w:rsidRPr="00892CE3" w:rsidRDefault="00AF76C8" w:rsidP="00A71B0D">
            <w:pPr>
              <w:suppressAutoHyphens w:val="0"/>
              <w:jc w:val="center"/>
              <w:rPr>
                <w:color w:val="000000"/>
                <w:sz w:val="20"/>
                <w:szCs w:val="20"/>
                <w:lang w:eastAsia="ru-RU"/>
              </w:rPr>
            </w:pPr>
            <w:r w:rsidRPr="00892CE3">
              <w:rPr>
                <w:color w:val="000000"/>
                <w:sz w:val="20"/>
                <w:szCs w:val="20"/>
                <w:lang w:val="en-US" w:eastAsia="ru-RU"/>
              </w:rPr>
              <w:t>Y</w:t>
            </w:r>
          </w:p>
        </w:tc>
        <w:tc>
          <w:tcPr>
            <w:tcW w:w="2027" w:type="dxa"/>
            <w:shd w:val="clear" w:color="auto" w:fill="auto"/>
            <w:vAlign w:val="center"/>
            <w:hideMark/>
          </w:tcPr>
          <w:p w:rsidR="00CE4DD4" w:rsidRPr="00892CE3" w:rsidRDefault="00CE4DD4" w:rsidP="00A71B0D">
            <w:pPr>
              <w:suppressAutoHyphens w:val="0"/>
              <w:jc w:val="center"/>
              <w:rPr>
                <w:color w:val="000000"/>
                <w:sz w:val="20"/>
                <w:szCs w:val="20"/>
                <w:lang w:eastAsia="ru-RU"/>
              </w:rPr>
            </w:pPr>
            <w:r w:rsidRPr="00892CE3">
              <w:rPr>
                <w:color w:val="000000"/>
                <w:sz w:val="20"/>
                <w:szCs w:val="20"/>
                <w:lang w:eastAsia="ru-RU"/>
              </w:rPr>
              <w:t>Дирекционный угол</w:t>
            </w:r>
          </w:p>
        </w:tc>
        <w:tc>
          <w:tcPr>
            <w:tcW w:w="1453" w:type="dxa"/>
            <w:shd w:val="clear" w:color="auto" w:fill="auto"/>
            <w:noWrap/>
            <w:vAlign w:val="center"/>
            <w:hideMark/>
          </w:tcPr>
          <w:p w:rsidR="00CE4DD4" w:rsidRPr="00892CE3" w:rsidRDefault="00CE4DD4" w:rsidP="00A71B0D">
            <w:pPr>
              <w:suppressAutoHyphens w:val="0"/>
              <w:jc w:val="center"/>
              <w:rPr>
                <w:color w:val="000000"/>
                <w:sz w:val="20"/>
                <w:szCs w:val="20"/>
                <w:lang w:eastAsia="ru-RU"/>
              </w:rPr>
            </w:pPr>
            <w:r w:rsidRPr="00892CE3">
              <w:rPr>
                <w:color w:val="000000"/>
                <w:sz w:val="20"/>
                <w:szCs w:val="20"/>
                <w:lang w:eastAsia="ru-RU"/>
              </w:rPr>
              <w:t>Длина</w:t>
            </w:r>
          </w:p>
        </w:tc>
        <w:tc>
          <w:tcPr>
            <w:tcW w:w="1660" w:type="dxa"/>
            <w:shd w:val="clear" w:color="auto" w:fill="auto"/>
            <w:noWrap/>
            <w:vAlign w:val="center"/>
            <w:hideMark/>
          </w:tcPr>
          <w:p w:rsidR="00CE4DD4" w:rsidRPr="00892CE3" w:rsidRDefault="00CE4DD4" w:rsidP="00A71B0D">
            <w:pPr>
              <w:suppressAutoHyphens w:val="0"/>
              <w:jc w:val="center"/>
              <w:rPr>
                <w:color w:val="000000"/>
                <w:sz w:val="20"/>
                <w:szCs w:val="20"/>
                <w:lang w:eastAsia="ru-RU"/>
              </w:rPr>
            </w:pPr>
            <w:r w:rsidRPr="00892CE3">
              <w:rPr>
                <w:color w:val="000000"/>
                <w:sz w:val="20"/>
                <w:szCs w:val="20"/>
                <w:lang w:eastAsia="ru-RU"/>
              </w:rPr>
              <w:t>Направление</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469770.47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2228133.26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193°38'6"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469769.45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2228133.01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180°6'22"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4.45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469765.00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2228133.00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193°33'42"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469760.34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2228131.88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196°35'27"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8.73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469751.98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2228129.39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196°42'33"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5.57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469746.65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2228127.79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190°24'53"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5.34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469741.40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2228126.82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179°2'26"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3.94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469737.46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2228126.89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170°21'32"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469734.11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2228127.46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259°37'32"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22.83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9-10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469730.00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2228105.00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303°32'15"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7.42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10-11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469734.10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2228098.82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251°59'52"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36.96</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11-12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469722.68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2228063.67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161°43'25"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19.31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12-13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469704.34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2228069.72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253°51'47"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41.35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13-14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469692.85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2228030.00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219°43'49"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10.12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14-15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469685.07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2228023.53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284°48'5"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11.04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15-16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469687.89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2228012.86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251°26'28"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17.06</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16-17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469682.46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2227996.68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340°56'32"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69.58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17-18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469748.22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2227973.96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72°54'53"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21.62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18-19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469754.57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2227994.63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342°0'52"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17.15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19-20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469770.89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2227989.33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253°24'25"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213.20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20-21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469710.00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2227785.01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162°55'44"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21-22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469708.12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2227785.59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252°49'16"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469705.17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2227776.05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342°39'3"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23-24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469707.15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2227775.43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253°26'15"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24-25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469705.72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2227770.62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163°14'35"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25-26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469703.83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2227771.19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253°34'30"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26-27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469701.00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2227761.59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343°55'19"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27-28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469702.86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2227761.05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253°26'7"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28-29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469701.42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2227756.21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163°1'22"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29-30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469699.61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2227756.76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253°23'49"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30-31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469696.75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2227747.17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343°35'15"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31-32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469698.57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2227746.63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253°22'49"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32-33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469697.12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2227741.77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164°54'8"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33-34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469694.98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2227742.35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254°53'44"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34-35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469692.38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2227732.71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344°47'3"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35-36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469694.26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2227732.20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253°28'16"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4.92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36-37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469692.86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2227727.48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163°24'31"</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37-38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469690.95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2227728.05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253°21'23"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38-39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469688.09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2227718.48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343°23'1"</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39-40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469697.68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2227715.62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73°25'30"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40-41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469700.53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2227725.20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163°24'31"</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41-42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469698.62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2227725.77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73°22'49"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42-43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469700.07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2227730.63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345°13'28"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43-44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469702.04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2227730.11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74°54'29"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44-45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469704.64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2227739.75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164°42'48"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45-46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469702.92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2227740.22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73°21'40"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4.89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46-47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469704.32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2227744.91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343°45'27"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47-48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469706.33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2227744.32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73°18'5"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48-49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469709.20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2227753.89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163°11'19"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49-50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469707.18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2227754.50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73°19'36"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50-51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469708.63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2227759.34</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343°21'57"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51-52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469710.59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2227758.76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73°33'42"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52-53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469713.42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2227768.35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163°25'39"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53-54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469711.48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2227768.93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73°28'16"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4.92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54-55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lastRenderedPageBreak/>
              <w:t>55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469712.88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2227773.65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343°17'3"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55-56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469714.72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2227773.09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72°45'59"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56-57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469717.69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2227782.64</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162°45'31"</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57-58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469715.74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2227783.24</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73°24'30"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213.11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58-59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469776.60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2227987.48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341°47'36"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8.79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59-60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469784.95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2227984.73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350°27'34"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31.65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60-61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469816.17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2227979.48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80°21'60"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19.60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61-62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469819.45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2227998.81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339°59'22"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62-63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469820.99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2227998.25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73°7'52"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24.02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63-64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469827.96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2228021.24</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163°43'12"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3.18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64-65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469824.91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2228022.13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213°27'33"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65-66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469823.35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2228021.10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80°3'5"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58.30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66-67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469833.42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2228078.52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333°32'2"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58.55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67-68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469885.83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2228052.43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63°26'7"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8.05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68-69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469889.43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2228059.63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153°35'21"</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60.77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69-70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469835.00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2228086.67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79°0'31"</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10.81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70-71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469837.06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2228097.27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76°16'43"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20.96</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71-72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469842.03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2228117.63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16°17'12"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5.15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72-73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469846.97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2228119.08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89°3'9"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13.31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73-74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469847.19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2228132.38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178°57'27"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24.03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74-75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469823.17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2228132.82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196°3'50"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75-76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469820.85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2228132.15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256°16'27"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26.98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76-77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469814.45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2228105.94</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257°2'59"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5.40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77-78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469813.24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2228100.68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259°1'16"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2.94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78-79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469812.68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2228097.79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153°30'43"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21.23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79-80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469793.67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2228107.26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23°59'22"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4.57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80-81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469797.84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2228109.12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24°2'13"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5.10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81-82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469802.50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2228111.20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80°20'32"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3.82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82-83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469803.14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2228114.96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165°40'17"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5.53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83-84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469797.78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2228116.33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155°33'54"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84-85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469796.11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2228117.09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146°10'58"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15.96</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85-86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469782.85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2228125.97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142°27'35"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6.28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86-87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469777.87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2228129.80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146°24'45"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87-88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469776.33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2228130.82</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154°44'12"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2.07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88-89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469774.46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2228131.71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162°49'52"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3.30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89-90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469771.31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2228132.68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145°29'58"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90-1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469784.62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2228102.83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240°45'27"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35.71</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91-92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469767.18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2228071.67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332°54'54"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30.69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92-93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469794.50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2228057.69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350°8'10"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10.69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93-94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469805.03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2228055.86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80°3'4"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25.13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94-95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469809.37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2228080.61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79°5'5"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9.19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95-96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469811.12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2228089.64</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153°32'3"</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29.60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96-91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469750.11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2228074.75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242°51'58"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5.15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97-98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469747.76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2228070.17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269°57'40"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14.77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98-99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469747.75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2228055.39</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341°44'40"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41.05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99-100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469786.74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2228042.53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73°25'2"</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11.25</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100-101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469789.95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2228053.31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152°56'48"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28.87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101-102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469764.24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2228066.45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240°54'7"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2.30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102-103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469763.11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2228064.43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150°43'47"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11.24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103-104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469753.31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2228069.93</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123°33'14"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5.79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104-97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470603.72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2229374.87</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186°17'50"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105-106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470593.78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2229373.78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276°16'10"</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9.98</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106-107</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470594.87</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2229363.85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6°6'15"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5.12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107-108</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470599.96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2229364.40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276°17'24"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4.93</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108-109</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470600.50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2229359.50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186°0'37"</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5.20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109-110</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110</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470595.33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2229358.95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276°1'34"</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10.00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110-111</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470596.38</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2229349.00</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6°3'15"</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5.24</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111-112</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470601.59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2229349.56</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276°11'49"</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5.00</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112-113</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470602.13</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2229344.58</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185°51'48"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5.17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113-114</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114</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470596.99</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2229344.05</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275°55'1"</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9.99</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114-115</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115</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470598.02</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2229334.11</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5°48'26"</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5.22</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115-116</w:t>
            </w:r>
          </w:p>
        </w:tc>
      </w:tr>
      <w:tr w:rsidR="00E24302" w:rsidRPr="009E6028" w:rsidTr="00922D35">
        <w:trPr>
          <w:trHeight w:val="227"/>
          <w:jc w:val="center"/>
        </w:trPr>
        <w:tc>
          <w:tcPr>
            <w:tcW w:w="960" w:type="dxa"/>
            <w:shd w:val="clear" w:color="auto" w:fill="auto"/>
            <w:noWrap/>
            <w:vAlign w:val="center"/>
            <w:hideMark/>
          </w:tcPr>
          <w:p w:rsidR="00E24302" w:rsidRDefault="00E24302" w:rsidP="00A71B0D">
            <w:pPr>
              <w:jc w:val="center"/>
              <w:rPr>
                <w:color w:val="000000"/>
                <w:sz w:val="20"/>
                <w:szCs w:val="20"/>
              </w:rPr>
            </w:pPr>
            <w:r>
              <w:rPr>
                <w:color w:val="000000"/>
                <w:sz w:val="20"/>
                <w:szCs w:val="20"/>
              </w:rPr>
              <w:lastRenderedPageBreak/>
              <w:t>116</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470603.21</w:t>
            </w:r>
          </w:p>
        </w:tc>
        <w:tc>
          <w:tcPr>
            <w:tcW w:w="1356" w:type="dxa"/>
            <w:shd w:val="clear" w:color="auto" w:fill="auto"/>
            <w:noWrap/>
            <w:vAlign w:val="center"/>
            <w:hideMark/>
          </w:tcPr>
          <w:p w:rsidR="00E24302" w:rsidRDefault="00E24302" w:rsidP="00A71B0D">
            <w:pPr>
              <w:jc w:val="center"/>
              <w:rPr>
                <w:color w:val="000000"/>
                <w:sz w:val="20"/>
                <w:szCs w:val="20"/>
              </w:rPr>
            </w:pPr>
            <w:r>
              <w:rPr>
                <w:color w:val="000000"/>
                <w:sz w:val="20"/>
                <w:szCs w:val="20"/>
              </w:rPr>
              <w:t>2229334.64</w:t>
            </w:r>
          </w:p>
        </w:tc>
        <w:tc>
          <w:tcPr>
            <w:tcW w:w="2027" w:type="dxa"/>
            <w:shd w:val="clear" w:color="auto" w:fill="auto"/>
            <w:noWrap/>
            <w:vAlign w:val="center"/>
            <w:hideMark/>
          </w:tcPr>
          <w:p w:rsidR="00E24302" w:rsidRDefault="00E24302" w:rsidP="00A71B0D">
            <w:pPr>
              <w:jc w:val="center"/>
              <w:rPr>
                <w:color w:val="000000"/>
                <w:sz w:val="20"/>
                <w:szCs w:val="20"/>
              </w:rPr>
            </w:pPr>
            <w:r>
              <w:rPr>
                <w:color w:val="000000"/>
                <w:sz w:val="20"/>
                <w:szCs w:val="20"/>
              </w:rPr>
              <w:t>276°20'28"</w:t>
            </w:r>
          </w:p>
        </w:tc>
        <w:tc>
          <w:tcPr>
            <w:tcW w:w="1453" w:type="dxa"/>
            <w:shd w:val="clear" w:color="auto" w:fill="auto"/>
            <w:noWrap/>
            <w:vAlign w:val="center"/>
            <w:hideMark/>
          </w:tcPr>
          <w:p w:rsidR="00E24302" w:rsidRDefault="00E24302" w:rsidP="00A71B0D">
            <w:pPr>
              <w:jc w:val="center"/>
              <w:rPr>
                <w:color w:val="000000"/>
                <w:sz w:val="20"/>
                <w:szCs w:val="20"/>
              </w:rPr>
            </w:pPr>
            <w:r>
              <w:rPr>
                <w:color w:val="000000"/>
                <w:sz w:val="20"/>
                <w:szCs w:val="20"/>
              </w:rPr>
              <w:t>5.07</w:t>
            </w:r>
          </w:p>
        </w:tc>
        <w:tc>
          <w:tcPr>
            <w:tcW w:w="1660" w:type="dxa"/>
            <w:shd w:val="clear" w:color="auto" w:fill="auto"/>
            <w:noWrap/>
            <w:vAlign w:val="center"/>
            <w:hideMark/>
          </w:tcPr>
          <w:p w:rsidR="00E24302" w:rsidRDefault="00E24302" w:rsidP="00A71B0D">
            <w:pPr>
              <w:jc w:val="center"/>
              <w:rPr>
                <w:color w:val="000000"/>
                <w:sz w:val="20"/>
                <w:szCs w:val="20"/>
              </w:rPr>
            </w:pPr>
            <w:r>
              <w:rPr>
                <w:color w:val="000000"/>
                <w:sz w:val="20"/>
                <w:szCs w:val="20"/>
              </w:rPr>
              <w:t>116-117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470603.77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2229329.60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186°47'48"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117-118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470598.58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2229328.98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276°50'21"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118-119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470599.77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2229319.06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6°44'45"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5.13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119-120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470604.86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2229319.66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276°6'36"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4.89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120-121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470605.38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2229314.80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186°44'45"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5.13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121-122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470600.29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2229314.20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276°39'47"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122-123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470601.45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2229304.27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6°38'25"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5.07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123-124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470606.49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2229304.85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276°13'57"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75.37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124-125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470614.67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2229229.93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329°45'55"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54.70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125-126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470661.93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2229202.39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239°38'34"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16.92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126-127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470653.38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2229187.79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203°23'38"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9.33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127-128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470644.81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2229184.08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170°24'9"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28.70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128-129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470616.52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2229188.87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124°7'6"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7.88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129-130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470612.10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2229195.39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239°19'24"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7.14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130-131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470608.46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2229189.26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176°44'19"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13.48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131-132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470594.99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2229190.02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238°28'52"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31.80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132-133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470578.37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2229162.92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155°31'58"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6.05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133-134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470572.86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2229165.42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238°15'30"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38.50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134-135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470552.60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2229132.68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326°59'25"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43.20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135-136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470588.83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2229109.15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59°19'3"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14.88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136-137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470596.42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2229121.94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329°2'16"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12.41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137-138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470607.07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2229115.56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58°49'31"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9.53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138-139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470612.00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2229123.71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327°58'31"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129.34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139-140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470721.65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2229055.12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59°47'24"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7.24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140-141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470725.29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2229061.38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327°50'2"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110.47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141-142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470818.80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2229002.57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57°14'35"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8.00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142-143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470823.13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2229009.30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147°50'26"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110.81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143-144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470729.32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2229068.28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59°44'10"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144-145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470730.09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2229069.60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329°46'1"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44.43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145-146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470768.48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2229047.23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319°29'9"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11.67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146-147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470777.35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2229039.65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82°53'8"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147-148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470777.63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2229041.89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329°46'20"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103.53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148-149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470867.08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2228989.77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239°49'0"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106.45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149-150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470813.56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2228897.75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237°49'44"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96.46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150-151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470762.20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2228816.10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237°4'54"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120.77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151-152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470696.56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2228714.72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236°40'17"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101.52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152-153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470640.78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2228629.89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146°45'5"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130.39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153-154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470531.74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2228701.38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206°39'50"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154-155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470510.51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2228690.72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146°42'47"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50.40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155-156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470468.39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2228718.38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144°45'19"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67.87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156-157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470412.95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2228757.55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145°54'37"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251.65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157-158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470204.55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2228898.59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146°2'27"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158-159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470189.83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2228908.51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142°21'4"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8.21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159-160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470183.32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2228913.52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82°17'25"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23.86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160-161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470186.53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2228937.17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158°39'53"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6.10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161-162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470180.84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2228939.39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212°43'15"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21.20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162-163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470163.01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2228927.93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201°16'37"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163-164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470158.16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2228926.04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262°23'14"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24.16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164-165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470154.96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2228902.09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145°54'49"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43.13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165-166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470119.24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2228926.26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92°2'23"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12.37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166-167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470118.80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2228938.62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140°29'9"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0.23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167-168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470118.62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2228938.77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219°7'7"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26.74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168-169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470097.88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2228921.90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307°3'3"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0.55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169-170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470098.21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2228921.46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354°8'34"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12.21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170-171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470110.35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2228920.21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326°0'7"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58.79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171-172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470159.09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2228887.34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235°20'12"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8.92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172-173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470154.02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2228880.01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325°21'6"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26.78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173-174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470176.05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2228864.78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326°26'45"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31.01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174-175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470201.90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2228847.64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56°24'51"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14.65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175-176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470210.00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2228859.84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325°55'14"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225.10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176-177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lastRenderedPageBreak/>
              <w:t>177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470396.44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2228733.71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324°44'50"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68.09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177-178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470452.04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2228694.41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326°40'9"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69.66</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178-179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470510.24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2228656.13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26°32'53"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23.94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179-180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470531.66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2228666.83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326°40'5"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140.35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180-181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470648.92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2228589.71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56°37'33"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137.93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181-182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470724.80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2228704.89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57°5'43"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113.88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182-183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470786.66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2228800.50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57°55'17"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104.04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183-184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470841.92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2228888.65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59°47'34"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128.92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184-185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470906.78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2229000.07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149°43'30"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124.98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185-186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470798.85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2229063.08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59°40'30"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65.27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186-187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470831.80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2229119.42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149°40'44"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187-188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470812.17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2229130.90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108°27'55"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6.51</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188-189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470810.11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2229137.07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117°27'29"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5.27</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189-190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470807.68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2229141.75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127°25'31"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7.60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190-191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470803.06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2229147.79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135°26'6"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3.40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191-192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470800.64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2229150.17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136°31'42"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10.42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192-193</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193</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470793.07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2229157.34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150°13'15"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30.00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193-194</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470767.04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2229172.24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125°19'58"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18.33</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194-195</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470756.44</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2229187.19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226°55'33"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21.02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195-196</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196</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470742.08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2229171.84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149°13'21"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61.42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196-197</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470689.31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2229203.27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203°19'43"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29.02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197-198</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470662.67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2229191.78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59°38'6"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14.80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198-199</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199</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470670.15</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2229204.55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149°46'47"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57.69</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199-200</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470620.30</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2229233.59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96°14'17"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137.25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200-201</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201</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470605.38</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2229370.02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185°56'19"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1.12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201-202</w:t>
            </w:r>
          </w:p>
        </w:tc>
      </w:tr>
      <w:tr w:rsidR="00E24302" w:rsidRPr="009E6028" w:rsidTr="00E24302">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202</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470604.27</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2229369.91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96°19'16"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5.00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302" w:rsidRDefault="00E24302" w:rsidP="00A71B0D">
            <w:pPr>
              <w:jc w:val="center"/>
              <w:rPr>
                <w:color w:val="000000"/>
                <w:sz w:val="20"/>
                <w:szCs w:val="20"/>
              </w:rPr>
            </w:pPr>
            <w:r>
              <w:rPr>
                <w:color w:val="000000"/>
                <w:sz w:val="20"/>
                <w:szCs w:val="20"/>
              </w:rPr>
              <w:t>202-105</w:t>
            </w:r>
          </w:p>
        </w:tc>
      </w:tr>
    </w:tbl>
    <w:p w:rsidR="00D96499" w:rsidRPr="00D96499" w:rsidRDefault="00D96499" w:rsidP="003746BE">
      <w:pPr>
        <w:pStyle w:val="afa"/>
        <w:ind w:firstLine="709"/>
        <w:rPr>
          <w:rFonts w:ascii="Times New Roman" w:hAnsi="Times New Roman"/>
          <w:sz w:val="24"/>
          <w:szCs w:val="24"/>
        </w:rPr>
      </w:pPr>
      <w:r w:rsidRPr="00D96499">
        <w:rPr>
          <w:rFonts w:ascii="Times New Roman" w:hAnsi="Times New Roman"/>
          <w:sz w:val="24"/>
          <w:szCs w:val="24"/>
        </w:rPr>
        <w:t>В виду того, что линейный объект располагается в зоне СХ</w:t>
      </w:r>
      <w:proofErr w:type="gramStart"/>
      <w:r w:rsidRPr="00D96499">
        <w:rPr>
          <w:rFonts w:ascii="Times New Roman" w:hAnsi="Times New Roman"/>
          <w:sz w:val="24"/>
          <w:szCs w:val="24"/>
        </w:rPr>
        <w:t>1</w:t>
      </w:r>
      <w:proofErr w:type="gramEnd"/>
      <w:r w:rsidRPr="00D96499">
        <w:rPr>
          <w:rFonts w:ascii="Times New Roman" w:hAnsi="Times New Roman"/>
          <w:sz w:val="24"/>
          <w:szCs w:val="24"/>
        </w:rPr>
        <w:t>,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90A38" w:rsidRDefault="00D96499" w:rsidP="00D96499">
      <w:pPr>
        <w:suppressAutoHyphens w:val="0"/>
        <w:ind w:firstLine="709"/>
        <w:jc w:val="both"/>
      </w:pPr>
      <w:r w:rsidRPr="00D96499">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D96499" w:rsidRDefault="00D96499" w:rsidP="00D96499">
      <w:pPr>
        <w:suppressAutoHyphens w:val="0"/>
        <w:ind w:firstLine="709"/>
        <w:jc w:val="both"/>
        <w:rPr>
          <w:b/>
        </w:rPr>
      </w:pPr>
      <w:r>
        <w:rPr>
          <w:b/>
        </w:rPr>
        <w:br w:type="page"/>
      </w:r>
    </w:p>
    <w:p w:rsidR="00093A19" w:rsidRDefault="003638FD" w:rsidP="003638FD">
      <w:pPr>
        <w:suppressAutoHyphens w:val="0"/>
        <w:jc w:val="center"/>
        <w:rPr>
          <w:b/>
        </w:rPr>
      </w:pPr>
      <w:r>
        <w:rPr>
          <w:b/>
        </w:rPr>
        <w:lastRenderedPageBreak/>
        <w:t>2</w:t>
      </w:r>
      <w:r w:rsidR="00093A19">
        <w:rPr>
          <w:b/>
        </w:rPr>
        <w:t>.</w:t>
      </w:r>
      <w:r>
        <w:rPr>
          <w:b/>
        </w:rPr>
        <w:t>4</w:t>
      </w:r>
      <w:r w:rsidR="00093A19">
        <w:rPr>
          <w:b/>
        </w:rPr>
        <w:t xml:space="preserve"> Перечень </w:t>
      </w:r>
      <w:proofErr w:type="gramStart"/>
      <w:r w:rsidR="00093A19">
        <w:rPr>
          <w:b/>
        </w:rPr>
        <w:t>координат характерных точек границ зон планируемого размещения линейных</w:t>
      </w:r>
      <w:proofErr w:type="gramEnd"/>
      <w:r w:rsidR="00093A19">
        <w:rPr>
          <w:b/>
        </w:rPr>
        <w:t xml:space="preserve"> объектов, подлежащих переносу (переустройству) из зон планируемого разме</w:t>
      </w:r>
      <w:r w:rsidR="009E64FF">
        <w:rPr>
          <w:b/>
        </w:rPr>
        <w:t>щения объекта</w:t>
      </w:r>
    </w:p>
    <w:p w:rsidR="00093A19" w:rsidRPr="00093A19" w:rsidRDefault="00093A19" w:rsidP="003638FD">
      <w:pPr>
        <w:suppressAutoHyphens w:val="0"/>
        <w:jc w:val="center"/>
      </w:pPr>
    </w:p>
    <w:p w:rsidR="00F43675" w:rsidRDefault="00093A19" w:rsidP="003638FD">
      <w:pPr>
        <w:suppressAutoHyphens w:val="0"/>
        <w:ind w:firstLine="709"/>
        <w:jc w:val="both"/>
      </w:pPr>
      <w:r w:rsidRPr="00093A19">
        <w:t>С</w:t>
      </w:r>
      <w:r>
        <w:t xml:space="preserve">огласно </w:t>
      </w:r>
      <w:r w:rsidR="00875725">
        <w:t xml:space="preserve">имеющимся сведениям в границах зон планируемого размещения линейного объекта </w:t>
      </w:r>
      <w:r w:rsidR="005B5ED2" w:rsidRPr="005B5ED2">
        <w:t>5169П «Сбор нефти и газа со скважин №№ 600, 603, 607 Радаевского месторождения»</w:t>
      </w:r>
      <w:r w:rsidR="00875725">
        <w:t xml:space="preserve"> отсутствуют </w:t>
      </w:r>
      <w:r w:rsidR="00875725" w:rsidRPr="00875725">
        <w:t>границ</w:t>
      </w:r>
      <w:r w:rsidR="00875725">
        <w:t>ы</w:t>
      </w:r>
      <w:r w:rsidR="00875725" w:rsidRPr="00875725">
        <w:t xml:space="preserve"> зон планируемого размещения линейных объектов, подлежащих переносу (переустройству)</w:t>
      </w:r>
      <w:r w:rsidR="00875725">
        <w:t>.</w:t>
      </w:r>
    </w:p>
    <w:p w:rsidR="00093A19" w:rsidRPr="00093A19" w:rsidRDefault="00093A19" w:rsidP="003638FD">
      <w:pPr>
        <w:suppressAutoHyphens w:val="0"/>
        <w:ind w:firstLine="709"/>
        <w:jc w:val="both"/>
        <w:rPr>
          <w:bCs/>
          <w:lang w:eastAsia="ru-RU"/>
        </w:rPr>
      </w:pPr>
      <w:r w:rsidRPr="00093A19">
        <w:br w:type="page"/>
      </w:r>
    </w:p>
    <w:p w:rsidR="00A601B2" w:rsidRDefault="00A601B2" w:rsidP="00A601B2">
      <w:pPr>
        <w:pStyle w:val="afa"/>
        <w:spacing w:before="0"/>
        <w:ind w:firstLine="709"/>
        <w:jc w:val="center"/>
        <w:rPr>
          <w:rFonts w:ascii="Times New Roman" w:hAnsi="Times New Roman"/>
          <w:b/>
          <w:sz w:val="24"/>
          <w:szCs w:val="24"/>
        </w:rPr>
      </w:pPr>
      <w:r>
        <w:rPr>
          <w:rFonts w:ascii="Times New Roman" w:hAnsi="Times New Roman"/>
          <w:b/>
          <w:sz w:val="24"/>
          <w:szCs w:val="24"/>
        </w:rPr>
        <w:lastRenderedPageBreak/>
        <w:t xml:space="preserve">2.5 </w:t>
      </w:r>
      <w:r w:rsidR="004D341C">
        <w:rPr>
          <w:rFonts w:ascii="Times New Roman" w:hAnsi="Times New Roman"/>
          <w:b/>
          <w:sz w:val="24"/>
          <w:szCs w:val="24"/>
        </w:rPr>
        <w:t>П</w:t>
      </w:r>
      <w:r w:rsidR="004D341C" w:rsidRPr="004D341C">
        <w:rPr>
          <w:rFonts w:ascii="Times New Roman" w:hAnsi="Times New Roman"/>
          <w:b/>
          <w:sz w:val="24"/>
          <w:szCs w:val="24"/>
        </w:rPr>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a"/>
        <w:spacing w:before="0"/>
        <w:ind w:firstLine="0"/>
        <w:jc w:val="center"/>
        <w:rPr>
          <w:rFonts w:ascii="Times New Roman" w:hAnsi="Times New Roman"/>
          <w:sz w:val="24"/>
          <w:szCs w:val="24"/>
        </w:rPr>
      </w:pPr>
    </w:p>
    <w:p w:rsidR="005436FB" w:rsidRPr="001F6A5C" w:rsidRDefault="005436FB" w:rsidP="005436FB">
      <w:pPr>
        <w:ind w:firstLine="709"/>
        <w:jc w:val="both"/>
        <w:rPr>
          <w:bCs/>
        </w:rPr>
      </w:pPr>
      <w:proofErr w:type="gramStart"/>
      <w:r w:rsidRPr="001F6A5C">
        <w:rPr>
          <w:bCs/>
        </w:rPr>
        <w:t>Планировочные решения генерального плана проектируемых площадок разработаны с учётом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5436FB" w:rsidRPr="001F6A5C" w:rsidRDefault="005436FB" w:rsidP="005436FB">
      <w:pPr>
        <w:ind w:firstLine="709"/>
        <w:jc w:val="both"/>
        <w:rPr>
          <w:bCs/>
        </w:rPr>
      </w:pPr>
      <w:r w:rsidRPr="001F6A5C">
        <w:rPr>
          <w:bCs/>
        </w:rPr>
        <w:t>Расстояния между зданиями и сооружениями приняты в соответствии с требованиями противопожарных и санитарных норм:</w:t>
      </w:r>
    </w:p>
    <w:p w:rsidR="005436FB" w:rsidRPr="001F6A5C" w:rsidRDefault="005436FB" w:rsidP="005436FB">
      <w:pPr>
        <w:pStyle w:val="a0"/>
        <w:tabs>
          <w:tab w:val="clear" w:pos="1038"/>
          <w:tab w:val="clear" w:pos="1440"/>
          <w:tab w:val="left" w:pos="993"/>
        </w:tabs>
        <w:ind w:firstLine="709"/>
        <w:rPr>
          <w:rFonts w:ascii="Times New Roman" w:hAnsi="Times New Roman"/>
          <w:sz w:val="24"/>
          <w:szCs w:val="24"/>
        </w:rPr>
      </w:pPr>
      <w:r w:rsidRPr="001F6A5C">
        <w:rPr>
          <w:rFonts w:ascii="Times New Roman" w:hAnsi="Times New Roman"/>
          <w:sz w:val="24"/>
          <w:szCs w:val="24"/>
        </w:rPr>
        <w:t>Федеральные нормы и правила в области промышленной безопасности «Правила безопасности в нефтяной и газовой промышленности» от 18.12.2013;</w:t>
      </w:r>
    </w:p>
    <w:p w:rsidR="005436FB" w:rsidRPr="001F6A5C" w:rsidRDefault="005436FB" w:rsidP="005436FB">
      <w:pPr>
        <w:numPr>
          <w:ilvl w:val="0"/>
          <w:numId w:val="4"/>
        </w:numPr>
        <w:tabs>
          <w:tab w:val="clear" w:pos="1440"/>
          <w:tab w:val="left" w:pos="993"/>
        </w:tabs>
        <w:suppressAutoHyphens w:val="0"/>
        <w:ind w:firstLine="709"/>
        <w:jc w:val="both"/>
        <w:rPr>
          <w:lang w:eastAsia="ja-JP"/>
        </w:rPr>
      </w:pPr>
      <w:r w:rsidRPr="001F6A5C">
        <w:rPr>
          <w:lang w:eastAsia="ja-JP"/>
        </w:rPr>
        <w:t>ППБО-85 «Правила пожарной безопасности в нефтяной и газовой промышленности»;</w:t>
      </w:r>
    </w:p>
    <w:p w:rsidR="005436FB" w:rsidRPr="001F6A5C" w:rsidRDefault="005436FB" w:rsidP="005436FB">
      <w:pPr>
        <w:numPr>
          <w:ilvl w:val="0"/>
          <w:numId w:val="4"/>
        </w:numPr>
        <w:tabs>
          <w:tab w:val="clear" w:pos="1440"/>
          <w:tab w:val="left" w:pos="993"/>
        </w:tabs>
        <w:suppressAutoHyphens w:val="0"/>
        <w:ind w:firstLine="709"/>
        <w:jc w:val="both"/>
        <w:rPr>
          <w:lang w:eastAsia="ja-JP"/>
        </w:rPr>
      </w:pPr>
      <w:r w:rsidRPr="001F6A5C">
        <w:rPr>
          <w:lang w:eastAsia="ja-JP"/>
        </w:rPr>
        <w:t>ПУЭ «Правила устройства электроустановок»;</w:t>
      </w:r>
    </w:p>
    <w:p w:rsidR="005436FB" w:rsidRPr="001F6A5C" w:rsidRDefault="005436FB" w:rsidP="005436FB">
      <w:pPr>
        <w:numPr>
          <w:ilvl w:val="0"/>
          <w:numId w:val="4"/>
        </w:numPr>
        <w:tabs>
          <w:tab w:val="clear" w:pos="1440"/>
          <w:tab w:val="left" w:pos="993"/>
        </w:tabs>
        <w:suppressAutoHyphens w:val="0"/>
        <w:ind w:firstLine="709"/>
        <w:jc w:val="both"/>
        <w:rPr>
          <w:lang w:eastAsia="ja-JP"/>
        </w:rPr>
      </w:pPr>
      <w:r w:rsidRPr="001F6A5C">
        <w:rPr>
          <w:lang w:eastAsia="ja-JP"/>
        </w:rPr>
        <w:t>СП 231.1311500.2015 «Обустройство нефтяных и газовых месторождений»;</w:t>
      </w:r>
    </w:p>
    <w:p w:rsidR="005436FB" w:rsidRPr="001F6A5C" w:rsidRDefault="005436FB" w:rsidP="005436FB">
      <w:pPr>
        <w:numPr>
          <w:ilvl w:val="0"/>
          <w:numId w:val="4"/>
        </w:numPr>
        <w:tabs>
          <w:tab w:val="clear" w:pos="1440"/>
          <w:tab w:val="left" w:pos="993"/>
        </w:tabs>
        <w:suppressAutoHyphens w:val="0"/>
        <w:ind w:firstLine="709"/>
        <w:jc w:val="both"/>
        <w:rPr>
          <w:lang w:eastAsia="ja-JP"/>
        </w:rPr>
      </w:pPr>
      <w:r w:rsidRPr="001F6A5C">
        <w:rPr>
          <w:lang w:eastAsia="ja-JP"/>
        </w:rPr>
        <w:t>СП 18.13330.2011 «Генеральные планы промышленных предприятий».</w:t>
      </w:r>
    </w:p>
    <w:p w:rsidR="005436FB" w:rsidRDefault="005436FB" w:rsidP="005436FB">
      <w:pPr>
        <w:ind w:firstLine="709"/>
        <w:jc w:val="both"/>
        <w:rPr>
          <w:bCs/>
          <w:szCs w:val="20"/>
        </w:rPr>
      </w:pPr>
      <w:r>
        <w:rPr>
          <w:bCs/>
          <w:szCs w:val="20"/>
        </w:rPr>
        <w:t xml:space="preserve">Основные показатели </w:t>
      </w:r>
      <w:r w:rsidR="009A05EB">
        <w:rPr>
          <w:bCs/>
          <w:szCs w:val="20"/>
        </w:rPr>
        <w:t xml:space="preserve">приведены в таблице </w:t>
      </w:r>
      <w:r>
        <w:rPr>
          <w:bCs/>
          <w:szCs w:val="20"/>
        </w:rPr>
        <w:t>2</w:t>
      </w:r>
      <w:r w:rsidR="009A05EB">
        <w:rPr>
          <w:bCs/>
          <w:szCs w:val="20"/>
        </w:rPr>
        <w:t>.5</w:t>
      </w:r>
      <w:r>
        <w:rPr>
          <w:bCs/>
          <w:szCs w:val="20"/>
        </w:rPr>
        <w:t>.1.</w:t>
      </w:r>
    </w:p>
    <w:p w:rsidR="005436FB" w:rsidRDefault="005436FB" w:rsidP="00073E57">
      <w:pPr>
        <w:keepLines/>
        <w:spacing w:before="120" w:after="120"/>
        <w:jc w:val="both"/>
        <w:rPr>
          <w:b/>
          <w:szCs w:val="20"/>
        </w:rPr>
      </w:pPr>
      <w:r>
        <w:rPr>
          <w:b/>
          <w:szCs w:val="20"/>
        </w:rPr>
        <w:t xml:space="preserve">Таблица </w:t>
      </w:r>
      <w:r w:rsidR="009A05EB">
        <w:rPr>
          <w:b/>
          <w:szCs w:val="20"/>
        </w:rPr>
        <w:t>2.5</w:t>
      </w:r>
      <w:r>
        <w:rPr>
          <w:b/>
          <w:szCs w:val="20"/>
        </w:rPr>
        <w:t>.</w:t>
      </w:r>
      <w:r w:rsidRPr="00550FEB">
        <w:rPr>
          <w:b/>
          <w:szCs w:val="20"/>
        </w:rPr>
        <w:fldChar w:fldCharType="begin"/>
      </w:r>
      <w:r w:rsidRPr="00550FEB">
        <w:rPr>
          <w:b/>
          <w:szCs w:val="20"/>
        </w:rPr>
        <w:instrText xml:space="preserve"> SEQ Таблица \* ARABIC \s 1 </w:instrText>
      </w:r>
      <w:r w:rsidRPr="00550FEB">
        <w:rPr>
          <w:b/>
          <w:szCs w:val="20"/>
        </w:rPr>
        <w:fldChar w:fldCharType="separate"/>
      </w:r>
      <w:r w:rsidRPr="00550FEB">
        <w:rPr>
          <w:b/>
          <w:noProof/>
          <w:szCs w:val="20"/>
        </w:rPr>
        <w:t>1</w:t>
      </w:r>
      <w:r w:rsidRPr="00550FEB">
        <w:rPr>
          <w:b/>
          <w:szCs w:val="20"/>
        </w:rPr>
        <w:fldChar w:fldCharType="end"/>
      </w:r>
      <w:r w:rsidRPr="00550FEB">
        <w:rPr>
          <w:b/>
          <w:szCs w:val="20"/>
        </w:rPr>
        <w:t xml:space="preserve"> - </w:t>
      </w:r>
      <w:r w:rsidRPr="00550FEB">
        <w:rPr>
          <w:b/>
        </w:rPr>
        <w:t>Основные показатели по проекту</w:t>
      </w:r>
    </w:p>
    <w:tbl>
      <w:tblPr>
        <w:tblW w:w="9459"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960"/>
        <w:gridCol w:w="1128"/>
      </w:tblGrid>
      <w:tr w:rsidR="005436FB" w:rsidRPr="001F6A5C" w:rsidTr="009A05EB">
        <w:trPr>
          <w:cantSplit/>
          <w:trHeight w:val="170"/>
          <w:tblHeader/>
        </w:trPr>
        <w:tc>
          <w:tcPr>
            <w:tcW w:w="7371" w:type="dxa"/>
            <w:tcBorders>
              <w:top w:val="single" w:sz="4" w:space="0" w:color="auto"/>
              <w:left w:val="single" w:sz="4" w:space="0" w:color="auto"/>
              <w:bottom w:val="single" w:sz="4" w:space="0" w:color="auto"/>
              <w:right w:val="single" w:sz="4" w:space="0" w:color="auto"/>
            </w:tcBorders>
            <w:vAlign w:val="center"/>
            <w:hideMark/>
          </w:tcPr>
          <w:p w:rsidR="005436FB" w:rsidRPr="001F6A5C" w:rsidRDefault="005436FB" w:rsidP="009A05EB">
            <w:pPr>
              <w:jc w:val="center"/>
              <w:rPr>
                <w:b/>
                <w:snapToGrid w:val="0"/>
                <w:sz w:val="20"/>
                <w:szCs w:val="20"/>
              </w:rPr>
            </w:pPr>
            <w:r w:rsidRPr="001F6A5C">
              <w:rPr>
                <w:b/>
                <w:snapToGrid w:val="0"/>
                <w:sz w:val="20"/>
                <w:szCs w:val="20"/>
              </w:rPr>
              <w:t xml:space="preserve">Наименование </w:t>
            </w:r>
          </w:p>
        </w:tc>
        <w:tc>
          <w:tcPr>
            <w:tcW w:w="960" w:type="dxa"/>
            <w:tcBorders>
              <w:top w:val="single" w:sz="4" w:space="0" w:color="auto"/>
              <w:left w:val="single" w:sz="4" w:space="0" w:color="auto"/>
              <w:bottom w:val="single" w:sz="4" w:space="0" w:color="auto"/>
              <w:right w:val="single" w:sz="4" w:space="0" w:color="auto"/>
            </w:tcBorders>
            <w:vAlign w:val="center"/>
            <w:hideMark/>
          </w:tcPr>
          <w:p w:rsidR="005436FB" w:rsidRPr="001F6A5C" w:rsidRDefault="005436FB" w:rsidP="009A05EB">
            <w:pPr>
              <w:jc w:val="center"/>
              <w:rPr>
                <w:b/>
                <w:snapToGrid w:val="0"/>
                <w:sz w:val="20"/>
                <w:szCs w:val="20"/>
              </w:rPr>
            </w:pPr>
            <w:r w:rsidRPr="001F6A5C">
              <w:rPr>
                <w:b/>
                <w:snapToGrid w:val="0"/>
                <w:sz w:val="20"/>
                <w:szCs w:val="20"/>
              </w:rPr>
              <w:t>Ед. изм.</w:t>
            </w:r>
          </w:p>
        </w:tc>
        <w:tc>
          <w:tcPr>
            <w:tcW w:w="1128" w:type="dxa"/>
            <w:tcBorders>
              <w:top w:val="single" w:sz="4" w:space="0" w:color="auto"/>
              <w:left w:val="single" w:sz="4" w:space="0" w:color="auto"/>
              <w:bottom w:val="single" w:sz="4" w:space="0" w:color="auto"/>
              <w:right w:val="single" w:sz="4" w:space="0" w:color="auto"/>
            </w:tcBorders>
            <w:vAlign w:val="center"/>
            <w:hideMark/>
          </w:tcPr>
          <w:p w:rsidR="005436FB" w:rsidRPr="001F6A5C" w:rsidRDefault="005436FB" w:rsidP="009A05EB">
            <w:pPr>
              <w:jc w:val="center"/>
              <w:rPr>
                <w:b/>
                <w:snapToGrid w:val="0"/>
                <w:sz w:val="20"/>
                <w:szCs w:val="20"/>
              </w:rPr>
            </w:pPr>
            <w:r w:rsidRPr="001F6A5C">
              <w:rPr>
                <w:b/>
                <w:snapToGrid w:val="0"/>
                <w:sz w:val="20"/>
                <w:szCs w:val="20"/>
              </w:rPr>
              <w:t>Коли</w:t>
            </w:r>
            <w:r w:rsidRPr="001F6A5C">
              <w:rPr>
                <w:b/>
                <w:snapToGrid w:val="0"/>
                <w:sz w:val="20"/>
                <w:szCs w:val="20"/>
              </w:rPr>
              <w:softHyphen/>
              <w:t>чество</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b/>
                <w:snapToGrid w:val="0"/>
                <w:sz w:val="20"/>
                <w:szCs w:val="20"/>
              </w:rPr>
            </w:pPr>
            <w:r w:rsidRPr="001F6A5C">
              <w:rPr>
                <w:b/>
                <w:snapToGrid w:val="0"/>
                <w:sz w:val="20"/>
                <w:szCs w:val="20"/>
              </w:rPr>
              <w:t>Площадка скважин № 600; 603</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0,8</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lang w:val="en-US"/>
              </w:rPr>
            </w:pPr>
            <w:r w:rsidRPr="001F6A5C">
              <w:rPr>
                <w:snapToGrid w:val="0"/>
                <w:sz w:val="20"/>
                <w:szCs w:val="20"/>
              </w:rPr>
              <w:t>0,24</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0,36</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lang w:val="en-US"/>
              </w:rPr>
              <w:t>%</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23</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покрытия подъезда</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vertAlign w:val="superscript"/>
                <w:lang w:val="en-US"/>
              </w:rPr>
            </w:pPr>
            <w:r w:rsidRPr="001F6A5C">
              <w:rPr>
                <w:snapToGrid w:val="0"/>
                <w:sz w:val="20"/>
                <w:szCs w:val="20"/>
              </w:rPr>
              <w:t>м</w:t>
            </w:r>
            <w:proofErr w:type="gramStart"/>
            <w:r w:rsidRPr="001F6A5C">
              <w:rPr>
                <w:snapToGrid w:val="0"/>
                <w:sz w:val="20"/>
                <w:szCs w:val="20"/>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5436FB" w:rsidRPr="001F6A5C" w:rsidRDefault="005436FB" w:rsidP="009A05EB">
            <w:pPr>
              <w:jc w:val="center"/>
              <w:rPr>
                <w:snapToGrid w:val="0"/>
                <w:sz w:val="20"/>
                <w:szCs w:val="20"/>
              </w:rPr>
            </w:pPr>
            <w:r w:rsidRPr="001F6A5C">
              <w:rPr>
                <w:snapToGrid w:val="0"/>
                <w:sz w:val="20"/>
                <w:szCs w:val="20"/>
              </w:rPr>
              <w:t>2700</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b/>
                <w:snapToGrid w:val="0"/>
                <w:sz w:val="20"/>
                <w:szCs w:val="20"/>
              </w:rPr>
            </w:pPr>
            <w:r w:rsidRPr="001F6A5C">
              <w:rPr>
                <w:b/>
                <w:snapToGrid w:val="0"/>
                <w:sz w:val="20"/>
                <w:szCs w:val="20"/>
              </w:rPr>
              <w:t>Площадка скважины № 607</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highlight w:val="yellow"/>
              </w:rPr>
            </w:pP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rPr>
              <w:t>0,53</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rPr>
              <w:t>0,11</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rPr>
              <w:t>0,3</w:t>
            </w:r>
            <w:r w:rsidRPr="001F6A5C">
              <w:rPr>
                <w:snapToGrid w:val="0"/>
                <w:sz w:val="20"/>
                <w:szCs w:val="20"/>
                <w:lang w:val="en-US"/>
              </w:rPr>
              <w:t>6</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lang w:val="en-US"/>
              </w:rPr>
              <w:t>%</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21</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покрытия подъезда</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vertAlign w:val="superscript"/>
                <w:lang w:val="en-US"/>
              </w:rPr>
            </w:pPr>
            <w:r w:rsidRPr="001F6A5C">
              <w:rPr>
                <w:snapToGrid w:val="0"/>
                <w:sz w:val="20"/>
                <w:szCs w:val="20"/>
              </w:rPr>
              <w:t>м</w:t>
            </w:r>
            <w:proofErr w:type="gramStart"/>
            <w:r w:rsidRPr="001F6A5C">
              <w:rPr>
                <w:snapToGrid w:val="0"/>
                <w:sz w:val="20"/>
                <w:szCs w:val="20"/>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1575</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b/>
                <w:snapToGrid w:val="0"/>
                <w:sz w:val="20"/>
                <w:szCs w:val="20"/>
              </w:rPr>
            </w:pPr>
            <w:r w:rsidRPr="001F6A5C">
              <w:rPr>
                <w:b/>
                <w:snapToGrid w:val="0"/>
                <w:sz w:val="20"/>
                <w:szCs w:val="20"/>
              </w:rPr>
              <w:t>Узел  приёма  ОУ от скважины № 600;603</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highlight w:val="yellow"/>
              </w:rPr>
            </w:pP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0,12</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га</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0,</w:t>
            </w:r>
            <w:r w:rsidRPr="001F6A5C">
              <w:rPr>
                <w:snapToGrid w:val="0"/>
                <w:sz w:val="20"/>
                <w:szCs w:val="20"/>
                <w:lang w:val="en-US"/>
              </w:rPr>
              <w:t>0</w:t>
            </w:r>
            <w:r w:rsidRPr="001F6A5C">
              <w:rPr>
                <w:snapToGrid w:val="0"/>
                <w:sz w:val="20"/>
                <w:szCs w:val="20"/>
              </w:rPr>
              <w:t>14</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lang w:val="en-US"/>
              </w:rPr>
            </w:pPr>
            <w:r w:rsidRPr="001F6A5C">
              <w:rPr>
                <w:snapToGrid w:val="0"/>
                <w:sz w:val="20"/>
                <w:szCs w:val="20"/>
                <w:lang w:val="en-US"/>
              </w:rPr>
              <w:t>%</w:t>
            </w:r>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10</w:t>
            </w:r>
          </w:p>
        </w:tc>
      </w:tr>
      <w:tr w:rsidR="005436FB" w:rsidRPr="001F6A5C" w:rsidTr="009A05EB">
        <w:trPr>
          <w:cantSplit/>
          <w:trHeight w:val="170"/>
        </w:trPr>
        <w:tc>
          <w:tcPr>
            <w:tcW w:w="7371"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rPr>
                <w:snapToGrid w:val="0"/>
                <w:sz w:val="20"/>
                <w:szCs w:val="20"/>
              </w:rPr>
            </w:pPr>
            <w:r w:rsidRPr="001F6A5C">
              <w:rPr>
                <w:snapToGrid w:val="0"/>
                <w:sz w:val="20"/>
                <w:szCs w:val="20"/>
              </w:rPr>
              <w:t>Площадь покрытия подъезда</w:t>
            </w:r>
          </w:p>
        </w:tc>
        <w:tc>
          <w:tcPr>
            <w:tcW w:w="960"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vertAlign w:val="superscript"/>
                <w:lang w:val="en-US"/>
              </w:rPr>
            </w:pPr>
            <w:r w:rsidRPr="001F6A5C">
              <w:rPr>
                <w:snapToGrid w:val="0"/>
                <w:sz w:val="20"/>
                <w:szCs w:val="20"/>
              </w:rPr>
              <w:t>м</w:t>
            </w:r>
            <w:proofErr w:type="gramStart"/>
            <w:r w:rsidRPr="001F6A5C">
              <w:rPr>
                <w:snapToGrid w:val="0"/>
                <w:sz w:val="20"/>
                <w:szCs w:val="20"/>
                <w:vertAlign w:val="superscript"/>
              </w:rPr>
              <w:t>2</w:t>
            </w:r>
            <w:proofErr w:type="gramEnd"/>
          </w:p>
        </w:tc>
        <w:tc>
          <w:tcPr>
            <w:tcW w:w="1128" w:type="dxa"/>
            <w:tcBorders>
              <w:top w:val="single" w:sz="4" w:space="0" w:color="auto"/>
              <w:left w:val="single" w:sz="4" w:space="0" w:color="auto"/>
              <w:bottom w:val="single" w:sz="4" w:space="0" w:color="auto"/>
              <w:right w:val="single" w:sz="4" w:space="0" w:color="auto"/>
            </w:tcBorders>
            <w:vAlign w:val="center"/>
          </w:tcPr>
          <w:p w:rsidR="005436FB" w:rsidRPr="001F6A5C" w:rsidRDefault="005436FB" w:rsidP="009A05EB">
            <w:pPr>
              <w:jc w:val="center"/>
              <w:rPr>
                <w:snapToGrid w:val="0"/>
                <w:sz w:val="20"/>
                <w:szCs w:val="20"/>
              </w:rPr>
            </w:pPr>
            <w:r w:rsidRPr="001F6A5C">
              <w:rPr>
                <w:snapToGrid w:val="0"/>
                <w:sz w:val="20"/>
                <w:szCs w:val="20"/>
              </w:rPr>
              <w:t>1050</w:t>
            </w:r>
          </w:p>
        </w:tc>
      </w:tr>
    </w:tbl>
    <w:p w:rsidR="005436FB" w:rsidRDefault="005436FB" w:rsidP="005436FB">
      <w:pPr>
        <w:tabs>
          <w:tab w:val="left" w:pos="993"/>
        </w:tabs>
        <w:spacing w:before="120"/>
        <w:ind w:firstLine="709"/>
        <w:jc w:val="both"/>
      </w:pPr>
      <w:r>
        <w:t xml:space="preserve">С целью защиты прилегающей территории от аварийного разлива нефти вокруг нефтяных скважин №№ 600, 603, 607 устраивается оградительный вал высотой 1,00 м. Откосы обвалования укрепляются посевом многолетних трав по плодородному слою </w:t>
      </w:r>
      <w:r w:rsidRPr="00CB367B">
        <w:br/>
      </w:r>
      <w:r>
        <w:t>h = 0,15 м. Съезды через обвалование проектируемой скважины устраиваются со щебёночным покрытием слоем 0,20 м.</w:t>
      </w:r>
    </w:p>
    <w:p w:rsidR="005436FB" w:rsidRDefault="005436FB" w:rsidP="005436FB">
      <w:pPr>
        <w:tabs>
          <w:tab w:val="left" w:pos="993"/>
        </w:tabs>
        <w:ind w:firstLine="709"/>
        <w:jc w:val="both"/>
      </w:pPr>
      <w:r>
        <w:t>Проектируемые нефтяные скважины №№ 600, 603- имеют совместное обвалование.</w:t>
      </w:r>
    </w:p>
    <w:p w:rsidR="005436FB" w:rsidRDefault="005436FB" w:rsidP="005436FB">
      <w:pPr>
        <w:tabs>
          <w:tab w:val="left" w:pos="993"/>
        </w:tabs>
        <w:ind w:firstLine="709"/>
        <w:jc w:val="both"/>
      </w:pPr>
      <w:r>
        <w:t>Благоустройство площадок скважин №№ 600, 603, 607, площадки узла пуска ОУ, площадки узла приёма ОУ включает в себя устройство:</w:t>
      </w:r>
    </w:p>
    <w:p w:rsidR="005436FB" w:rsidRDefault="005436FB" w:rsidP="005436FB">
      <w:pPr>
        <w:tabs>
          <w:tab w:val="left" w:pos="993"/>
        </w:tabs>
        <w:ind w:firstLine="709"/>
        <w:jc w:val="both"/>
      </w:pPr>
      <w:r>
        <w:t>•</w:t>
      </w:r>
      <w:r>
        <w:tab/>
      </w:r>
      <w:proofErr w:type="spellStart"/>
      <w:proofErr w:type="gramStart"/>
      <w:r>
        <w:t>грунто</w:t>
      </w:r>
      <w:proofErr w:type="spellEnd"/>
      <w:r>
        <w:t>-щебёночного</w:t>
      </w:r>
      <w:proofErr w:type="gramEnd"/>
      <w:r>
        <w:t xml:space="preserve"> подъезда к скважинам №№ 600, 603, 607, к дренажным ёмкостям, к трансформаторным подстанциям со станцией управления;</w:t>
      </w:r>
    </w:p>
    <w:p w:rsidR="005436FB" w:rsidRDefault="005436FB" w:rsidP="005436FB">
      <w:pPr>
        <w:tabs>
          <w:tab w:val="left" w:pos="993"/>
        </w:tabs>
        <w:ind w:firstLine="709"/>
        <w:jc w:val="both"/>
      </w:pPr>
      <w:r>
        <w:t>•</w:t>
      </w:r>
      <w:r>
        <w:tab/>
        <w:t xml:space="preserve">щебёночных пешеходных дорожек шириной 1 м к площадкам: к узлу пуска и приёма ОУ от скважин №№ 600, 603, к шкафу </w:t>
      </w:r>
      <w:proofErr w:type="spellStart"/>
      <w:r>
        <w:t>КИПиА</w:t>
      </w:r>
      <w:proofErr w:type="spellEnd"/>
      <w:r>
        <w:t xml:space="preserve"> от скважин №№ 600 и 607.</w:t>
      </w:r>
    </w:p>
    <w:p w:rsidR="005436FB" w:rsidRDefault="005436FB" w:rsidP="005436FB">
      <w:pPr>
        <w:tabs>
          <w:tab w:val="left" w:pos="993"/>
        </w:tabs>
        <w:ind w:firstLine="709"/>
        <w:jc w:val="both"/>
      </w:pPr>
      <w:r>
        <w:t>На площадке нефтяных скважин №№ 600, 603, 607, принята вертикальная планировка сплошного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5436FB" w:rsidRDefault="005436FB" w:rsidP="005436FB">
      <w:pPr>
        <w:tabs>
          <w:tab w:val="left" w:pos="993"/>
        </w:tabs>
        <w:ind w:firstLine="709"/>
        <w:jc w:val="both"/>
      </w:pPr>
      <w:r>
        <w:lastRenderedPageBreak/>
        <w:t>На площадке узла приёма ОУ принята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5436FB" w:rsidRDefault="005436FB" w:rsidP="005436FB">
      <w:pPr>
        <w:tabs>
          <w:tab w:val="left" w:pos="993"/>
        </w:tabs>
        <w:ind w:firstLine="709"/>
        <w:jc w:val="both"/>
      </w:pPr>
      <w:r w:rsidRPr="00C476D9">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 Отвод поверхностных вод - открытый по естественному и спланированному рельефу в сторону естественного понижения за пределы площадок.</w:t>
      </w:r>
    </w:p>
    <w:p w:rsidR="00E20FCD" w:rsidRPr="005436FB" w:rsidRDefault="005436FB" w:rsidP="009A05EB">
      <w:pPr>
        <w:pStyle w:val="afa"/>
        <w:spacing w:before="0"/>
        <w:ind w:firstLine="709"/>
        <w:rPr>
          <w:rFonts w:ascii="Times New Roman" w:hAnsi="Times New Roman"/>
          <w:sz w:val="24"/>
          <w:szCs w:val="24"/>
        </w:rPr>
      </w:pPr>
      <w:r w:rsidRPr="005436FB">
        <w:rPr>
          <w:rFonts w:ascii="Times New Roman" w:hAnsi="Times New Roman"/>
          <w:sz w:val="24"/>
          <w:szCs w:val="24"/>
        </w:rPr>
        <w:t>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надземно и подземно, трубо</w:t>
      </w:r>
      <w:r>
        <w:rPr>
          <w:rFonts w:ascii="Times New Roman" w:hAnsi="Times New Roman"/>
          <w:sz w:val="24"/>
          <w:szCs w:val="24"/>
        </w:rPr>
        <w:t>проводы канализации - подземно.</w:t>
      </w:r>
      <w:r w:rsidRPr="005436FB">
        <w:rPr>
          <w:rFonts w:ascii="Times New Roman" w:hAnsi="Times New Roman"/>
          <w:sz w:val="24"/>
          <w:szCs w:val="24"/>
        </w:rPr>
        <w:t xml:space="preserve"> Подземным способом прокладываются электрические кабели и кабели </w:t>
      </w:r>
      <w:proofErr w:type="spellStart"/>
      <w:r w:rsidRPr="005436FB">
        <w:rPr>
          <w:rFonts w:ascii="Times New Roman" w:hAnsi="Times New Roman"/>
          <w:sz w:val="24"/>
          <w:szCs w:val="24"/>
        </w:rPr>
        <w:t>КИПиА</w:t>
      </w:r>
      <w:proofErr w:type="spellEnd"/>
      <w:r w:rsidRPr="005436FB">
        <w:rPr>
          <w:rFonts w:ascii="Times New Roman" w:hAnsi="Times New Roman"/>
          <w:sz w:val="24"/>
          <w:szCs w:val="24"/>
        </w:rPr>
        <w:t xml:space="preserve">. Кабель связи прокладывается на тросе. </w:t>
      </w:r>
      <w:proofErr w:type="gramStart"/>
      <w:r w:rsidRPr="005436FB">
        <w:rPr>
          <w:rFonts w:ascii="Times New Roman" w:hAnsi="Times New Roman"/>
          <w:sz w:val="24"/>
          <w:szCs w:val="24"/>
        </w:rPr>
        <w:t>ВЛ</w:t>
      </w:r>
      <w:proofErr w:type="gramEnd"/>
      <w:r w:rsidRPr="005436FB">
        <w:rPr>
          <w:rFonts w:ascii="Times New Roman" w:hAnsi="Times New Roman"/>
          <w:sz w:val="24"/>
          <w:szCs w:val="24"/>
        </w:rPr>
        <w:t xml:space="preserve"> прокладываются на опорах. Расстояния между инженерными коммуникациями принимаются минимально допустимые в соответствии со </w:t>
      </w:r>
      <w:r w:rsidRPr="005436FB">
        <w:rPr>
          <w:rFonts w:ascii="Times New Roman" w:hAnsi="Times New Roman"/>
          <w:sz w:val="24"/>
          <w:szCs w:val="24"/>
        </w:rPr>
        <w:br/>
        <w:t>СП 18.13330.2011 и ПУЭ.</w:t>
      </w:r>
    </w:p>
    <w:p w:rsidR="009A05EB" w:rsidRDefault="009A05EB" w:rsidP="009A05EB">
      <w:pPr>
        <w:pStyle w:val="afa"/>
        <w:spacing w:before="0" w:after="120"/>
        <w:ind w:firstLine="709"/>
        <w:rPr>
          <w:rFonts w:ascii="Times New Roman" w:hAnsi="Times New Roman"/>
          <w:sz w:val="24"/>
          <w:szCs w:val="24"/>
        </w:rPr>
      </w:pPr>
      <w:r w:rsidRPr="00E8522C">
        <w:rPr>
          <w:rFonts w:ascii="Times New Roman" w:hAnsi="Times New Roman"/>
          <w:sz w:val="24"/>
          <w:szCs w:val="24"/>
        </w:rPr>
        <w:t>В виду того, что линейный объект располагается в зоне СХ</w:t>
      </w:r>
      <w:proofErr w:type="gramStart"/>
      <w:r w:rsidRPr="00E8522C">
        <w:rPr>
          <w:rFonts w:ascii="Times New Roman" w:hAnsi="Times New Roman"/>
          <w:sz w:val="24"/>
          <w:szCs w:val="24"/>
        </w:rPr>
        <w:t>1</w:t>
      </w:r>
      <w:proofErr w:type="gramEnd"/>
      <w:r w:rsidRPr="00E8522C">
        <w:rPr>
          <w:rFonts w:ascii="Times New Roman" w:hAnsi="Times New Roman"/>
          <w:sz w:val="24"/>
          <w:szCs w:val="24"/>
        </w:rPr>
        <w:t>, предельные параметры разрешённого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2"/>
        <w:gridCol w:w="657"/>
        <w:gridCol w:w="678"/>
        <w:gridCol w:w="850"/>
        <w:gridCol w:w="835"/>
        <w:gridCol w:w="834"/>
        <w:gridCol w:w="851"/>
        <w:gridCol w:w="76"/>
        <w:gridCol w:w="772"/>
        <w:gridCol w:w="581"/>
      </w:tblGrid>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
                <w:bCs/>
                <w:sz w:val="20"/>
                <w:szCs w:val="20"/>
              </w:rPr>
            </w:pPr>
            <w:r w:rsidRPr="00DE4BF9">
              <w:rPr>
                <w:b/>
                <w:sz w:val="20"/>
                <w:szCs w:val="20"/>
              </w:rPr>
              <w:t xml:space="preserve">№ </w:t>
            </w:r>
            <w:proofErr w:type="gramStart"/>
            <w:r w:rsidRPr="00DE4BF9">
              <w:rPr>
                <w:b/>
                <w:sz w:val="20"/>
                <w:szCs w:val="20"/>
              </w:rPr>
              <w:t>п</w:t>
            </w:r>
            <w:proofErr w:type="gramEnd"/>
            <w:r w:rsidRPr="00DE4BF9">
              <w:rPr>
                <w:b/>
                <w:sz w:val="20"/>
                <w:szCs w:val="20"/>
              </w:rPr>
              <w:t>/п</w:t>
            </w: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b/>
                <w:sz w:val="20"/>
                <w:szCs w:val="20"/>
              </w:rPr>
              <w:t>Наименование параметра</w:t>
            </w:r>
          </w:p>
        </w:tc>
        <w:tc>
          <w:tcPr>
            <w:tcW w:w="6134" w:type="dxa"/>
            <w:gridSpan w:val="9"/>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b/>
                <w:sz w:val="20"/>
                <w:szCs w:val="20"/>
              </w:rPr>
            </w:pPr>
            <w:r w:rsidRPr="00DE4BF9">
              <w:rPr>
                <w:b/>
                <w:sz w:val="20"/>
                <w:szCs w:val="20"/>
              </w:rPr>
              <w:t>Значение предельных размеров земельных участков и предельных параметров разрешённого строительства, реконструкции объектов капитального строительства в территориальных зонах</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2972" w:type="dxa"/>
            <w:tcBorders>
              <w:top w:val="single" w:sz="4" w:space="0" w:color="auto"/>
              <w:left w:val="single" w:sz="4" w:space="0" w:color="auto"/>
              <w:bottom w:val="single" w:sz="4" w:space="0" w:color="auto"/>
              <w:right w:val="single" w:sz="4" w:space="0" w:color="auto"/>
            </w:tcBorders>
          </w:tcPr>
          <w:p w:rsidR="009A05EB" w:rsidRPr="00DE4BF9" w:rsidRDefault="009A05EB" w:rsidP="009A05EB">
            <w:pPr>
              <w:ind w:left="-57" w:right="-57"/>
              <w:jc w:val="center"/>
              <w:rPr>
                <w:rFonts w:eastAsia="MS MinNew Roman"/>
                <w:bCs/>
                <w:sz w:val="20"/>
                <w:szCs w:val="20"/>
              </w:rPr>
            </w:pPr>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w:t>
            </w:r>
            <w:proofErr w:type="gramStart"/>
            <w:r w:rsidRPr="00DE4BF9">
              <w:rPr>
                <w:rFonts w:eastAsia="MS MinNew Roman"/>
                <w:b/>
                <w:bCs/>
                <w:sz w:val="20"/>
                <w:szCs w:val="20"/>
              </w:rPr>
              <w:t>1</w:t>
            </w:r>
            <w:proofErr w:type="gramEnd"/>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w:t>
            </w:r>
            <w:proofErr w:type="gramStart"/>
            <w:r w:rsidRPr="00DE4BF9">
              <w:rPr>
                <w:rFonts w:eastAsia="MS MinNew Roman"/>
                <w:b/>
                <w:bCs/>
                <w:sz w:val="20"/>
                <w:szCs w:val="20"/>
              </w:rPr>
              <w:t>2</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Сх2-2</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Сх2-3</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Сх2-4</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Сх2-5</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
                <w:bCs/>
                <w:sz w:val="20"/>
                <w:szCs w:val="20"/>
              </w:rPr>
            </w:pPr>
            <w:r w:rsidRPr="00DE4BF9">
              <w:rPr>
                <w:rFonts w:eastAsia="MS MinNew Roman"/>
                <w:b/>
                <w:bCs/>
                <w:sz w:val="20"/>
                <w:szCs w:val="20"/>
              </w:rPr>
              <w:t>Сх3</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sz w:val="20"/>
                <w:szCs w:val="20"/>
              </w:rPr>
            </w:pPr>
            <w:r w:rsidRPr="00DE4BF9">
              <w:rPr>
                <w:sz w:val="20"/>
                <w:szCs w:val="20"/>
              </w:rPr>
              <w:t>Предельные (минимальные и (или) максимальные) размеры земельных участков, в том числе их площадь</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 xml:space="preserve">Минимальная площадь земельного участка, </w:t>
            </w:r>
            <w:proofErr w:type="spellStart"/>
            <w:r w:rsidRPr="00DE4BF9">
              <w:rPr>
                <w:sz w:val="20"/>
                <w:szCs w:val="20"/>
              </w:rPr>
              <w:t>кв</w:t>
            </w:r>
            <w:proofErr w:type="gramStart"/>
            <w:r w:rsidRPr="00DE4BF9">
              <w:rPr>
                <w:sz w:val="20"/>
                <w:szCs w:val="20"/>
              </w:rPr>
              <w:t>.м</w:t>
            </w:r>
            <w:proofErr w:type="spellEnd"/>
            <w:proofErr w:type="gramEnd"/>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 xml:space="preserve">Максимальная площадь земельного участка, </w:t>
            </w:r>
            <w:proofErr w:type="spellStart"/>
            <w:r w:rsidRPr="00DE4BF9">
              <w:rPr>
                <w:sz w:val="20"/>
                <w:szCs w:val="20"/>
              </w:rPr>
              <w:t>кв</w:t>
            </w:r>
            <w:proofErr w:type="gramStart"/>
            <w:r w:rsidRPr="00DE4BF9">
              <w:rPr>
                <w:sz w:val="20"/>
                <w:szCs w:val="20"/>
              </w:rPr>
              <w:t>.м</w:t>
            </w:r>
            <w:proofErr w:type="spellEnd"/>
            <w:proofErr w:type="gramEnd"/>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sz w:val="20"/>
                <w:szCs w:val="20"/>
              </w:rPr>
            </w:pPr>
            <w:r w:rsidRPr="00DE4BF9">
              <w:rPr>
                <w:sz w:val="20"/>
                <w:szCs w:val="20"/>
              </w:rPr>
              <w:t>Предельное количество этажей или предельная высота зданий, строений, сооружений</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 xml:space="preserve">Предельная высота зданий, строений, сооружений, </w:t>
            </w:r>
            <w:proofErr w:type="gramStart"/>
            <w:r w:rsidRPr="00DE4BF9">
              <w:rPr>
                <w:rFonts w:eastAsia="MS MinNew Roman"/>
                <w:bCs/>
                <w:sz w:val="20"/>
                <w:szCs w:val="20"/>
              </w:rPr>
              <w:t>м</w:t>
            </w:r>
            <w:proofErr w:type="gramEnd"/>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20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 xml:space="preserve">Минимальный отступ от границ земельных участков до зданий, строений, сооружений </w:t>
            </w:r>
            <w:proofErr w:type="gramStart"/>
            <w:r w:rsidRPr="00DE4BF9">
              <w:rPr>
                <w:rFonts w:eastAsia="MS MinNew Roman"/>
                <w:bCs/>
                <w:sz w:val="20"/>
                <w:szCs w:val="20"/>
              </w:rPr>
              <w:t>м</w:t>
            </w:r>
            <w:proofErr w:type="gramEnd"/>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1</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w:t>
            </w:r>
          </w:p>
        </w:tc>
        <w:tc>
          <w:tcPr>
            <w:tcW w:w="848"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3</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sz w:val="20"/>
                <w:szCs w:val="20"/>
              </w:rPr>
            </w:pPr>
            <w:r w:rsidRPr="00DE4BF9">
              <w:rPr>
                <w:rFonts w:eastAsia="MS MinNew Roman"/>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40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производственных объектов,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50</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80</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коммунально-складских объектов,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60</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pageBreakBefore/>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Максимальный процент застройки в границах земельного участка при размещении иных объ</w:t>
            </w:r>
            <w:r w:rsidR="009B5720">
              <w:rPr>
                <w:rFonts w:eastAsia="MS MinNew Roman"/>
                <w:bCs/>
                <w:sz w:val="20"/>
                <w:szCs w:val="20"/>
              </w:rPr>
              <w:t xml:space="preserve">ектов, за исключением случаев, </w:t>
            </w:r>
            <w:r w:rsidRPr="00DE4BF9">
              <w:rPr>
                <w:rFonts w:eastAsia="MS MinNew Roman"/>
                <w:bCs/>
                <w:sz w:val="20"/>
                <w:szCs w:val="20"/>
              </w:rPr>
              <w:t>указанных в пунктах 5-7 настоящей таблицы %</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pageBreakBefore/>
              <w:ind w:left="-57" w:right="-57"/>
              <w:jc w:val="center"/>
              <w:rPr>
                <w:rFonts w:eastAsia="MS MinNew Roman"/>
                <w:bCs/>
                <w:sz w:val="20"/>
                <w:szCs w:val="20"/>
              </w:rPr>
            </w:pPr>
            <w:r w:rsidRPr="00DE4BF9">
              <w:rPr>
                <w:rFonts w:eastAsia="MS MinNew Roman"/>
                <w:bCs/>
                <w:sz w:val="20"/>
                <w:szCs w:val="20"/>
              </w:rPr>
              <w:t>40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9A05EB">
            <w:pPr>
              <w:ind w:right="-57"/>
              <w:jc w:val="center"/>
              <w:rPr>
                <w:rFonts w:eastAsia="MS MinNew Roman"/>
                <w:bCs/>
                <w:sz w:val="20"/>
                <w:szCs w:val="20"/>
              </w:rPr>
            </w:pPr>
          </w:p>
        </w:tc>
        <w:tc>
          <w:tcPr>
            <w:tcW w:w="9106"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9A05EB" w:rsidRPr="00DE4BF9" w:rsidRDefault="009A05EB" w:rsidP="009A05EB">
            <w:pPr>
              <w:ind w:left="-57" w:right="-57"/>
              <w:jc w:val="center"/>
              <w:rPr>
                <w:rFonts w:eastAsia="MS MinNew Roman"/>
                <w:bCs/>
                <w:sz w:val="20"/>
                <w:szCs w:val="20"/>
              </w:rPr>
            </w:pPr>
            <w:r w:rsidRPr="00DE4BF9">
              <w:rPr>
                <w:sz w:val="20"/>
                <w:szCs w:val="20"/>
              </w:rPr>
              <w:t>Иные показатели</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 xml:space="preserve">Максимальный размер санитарно-защитной зоны, </w:t>
            </w:r>
            <w:proofErr w:type="gramStart"/>
            <w:r w:rsidRPr="00DE4BF9">
              <w:rPr>
                <w:rFonts w:eastAsia="MS MinNew Roman"/>
                <w:bCs/>
                <w:sz w:val="20"/>
                <w:szCs w:val="20"/>
              </w:rPr>
              <w:t>м</w:t>
            </w:r>
            <w:proofErr w:type="gramEnd"/>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w:t>
            </w:r>
          </w:p>
        </w:tc>
        <w:tc>
          <w:tcPr>
            <w:tcW w:w="927"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100</w:t>
            </w:r>
          </w:p>
        </w:tc>
        <w:tc>
          <w:tcPr>
            <w:tcW w:w="7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50</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 xml:space="preserve">Максимальная высота капитальных ограждений земельных участков, </w:t>
            </w:r>
            <w:proofErr w:type="gramStart"/>
            <w:r w:rsidRPr="00DE4BF9">
              <w:rPr>
                <w:rFonts w:eastAsia="MS MinNew Roman"/>
                <w:bCs/>
                <w:sz w:val="20"/>
                <w:szCs w:val="20"/>
              </w:rPr>
              <w:t>м</w:t>
            </w:r>
            <w:proofErr w:type="gramEnd"/>
          </w:p>
        </w:tc>
        <w:tc>
          <w:tcPr>
            <w:tcW w:w="657"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678"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35"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834"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927" w:type="dxa"/>
            <w:gridSpan w:val="2"/>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7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2</w:t>
            </w:r>
          </w:p>
        </w:tc>
        <w:tc>
          <w:tcPr>
            <w:tcW w:w="581"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1,5</w:t>
            </w:r>
          </w:p>
        </w:tc>
      </w:tr>
      <w:tr w:rsidR="009A05EB" w:rsidRPr="00DE4BF9" w:rsidTr="009A05EB">
        <w:tc>
          <w:tcPr>
            <w:tcW w:w="392" w:type="dxa"/>
            <w:tcBorders>
              <w:top w:val="single" w:sz="4" w:space="0" w:color="auto"/>
              <w:left w:val="single" w:sz="4" w:space="0" w:color="auto"/>
              <w:bottom w:val="single" w:sz="4" w:space="0" w:color="auto"/>
              <w:right w:val="single" w:sz="4" w:space="0" w:color="auto"/>
            </w:tcBorders>
            <w:vAlign w:val="center"/>
          </w:tcPr>
          <w:p w:rsidR="009A05EB" w:rsidRPr="00DE4BF9" w:rsidRDefault="009A05EB" w:rsidP="00212F62">
            <w:pPr>
              <w:pStyle w:val="af6"/>
              <w:numPr>
                <w:ilvl w:val="0"/>
                <w:numId w:val="25"/>
              </w:numPr>
              <w:suppressAutoHyphens w:val="0"/>
              <w:spacing w:after="0" w:line="240" w:lineRule="auto"/>
              <w:ind w:left="0" w:right="-57" w:firstLine="0"/>
              <w:jc w:val="center"/>
              <w:rPr>
                <w:rFonts w:ascii="Times New Roman" w:eastAsia="MS MinNew Roman" w:hAnsi="Times New Roman" w:cs="Times New Roman"/>
                <w:bCs/>
                <w:sz w:val="20"/>
                <w:szCs w:val="20"/>
              </w:rPr>
            </w:pPr>
          </w:p>
        </w:tc>
        <w:tc>
          <w:tcPr>
            <w:tcW w:w="2972" w:type="dxa"/>
            <w:tcBorders>
              <w:top w:val="single" w:sz="4" w:space="0" w:color="auto"/>
              <w:left w:val="single" w:sz="4" w:space="0" w:color="auto"/>
              <w:bottom w:val="single" w:sz="4" w:space="0" w:color="auto"/>
              <w:right w:val="single" w:sz="4" w:space="0" w:color="auto"/>
            </w:tcBorders>
            <w:hideMark/>
          </w:tcPr>
          <w:p w:rsidR="009A05EB" w:rsidRPr="00DE4BF9" w:rsidRDefault="009A05EB" w:rsidP="009A05EB">
            <w:pPr>
              <w:ind w:left="-57" w:right="-57"/>
              <w:jc w:val="center"/>
              <w:rPr>
                <w:rFonts w:eastAsia="MS MinNew Roman"/>
                <w:bCs/>
                <w:sz w:val="20"/>
                <w:szCs w:val="20"/>
              </w:rPr>
            </w:pPr>
            <w:r w:rsidRPr="00DE4BF9">
              <w:rPr>
                <w:sz w:val="20"/>
                <w:szCs w:val="20"/>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657"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678"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w:t>
            </w:r>
          </w:p>
        </w:tc>
        <w:tc>
          <w:tcPr>
            <w:tcW w:w="835"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highlight w:val="red"/>
              </w:rPr>
            </w:pPr>
            <w:r w:rsidRPr="00DE4BF9">
              <w:rPr>
                <w:rFonts w:eastAsia="MS MinNew Roman"/>
                <w:bCs/>
                <w:sz w:val="20"/>
                <w:szCs w:val="20"/>
              </w:rPr>
              <w:t>-</w:t>
            </w:r>
          </w:p>
        </w:tc>
        <w:tc>
          <w:tcPr>
            <w:tcW w:w="834"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927" w:type="dxa"/>
            <w:gridSpan w:val="2"/>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772"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c>
          <w:tcPr>
            <w:tcW w:w="581" w:type="dxa"/>
            <w:tcBorders>
              <w:top w:val="single" w:sz="4" w:space="0" w:color="auto"/>
              <w:left w:val="single" w:sz="4" w:space="0" w:color="auto"/>
              <w:bottom w:val="single" w:sz="4" w:space="0" w:color="auto"/>
              <w:right w:val="single" w:sz="4" w:space="0" w:color="auto"/>
            </w:tcBorders>
            <w:vAlign w:val="center"/>
            <w:hideMark/>
          </w:tcPr>
          <w:p w:rsidR="009A05EB" w:rsidRPr="00DE4BF9" w:rsidRDefault="009A05EB" w:rsidP="009A05EB">
            <w:pPr>
              <w:ind w:left="-57" w:right="-57"/>
              <w:jc w:val="center"/>
              <w:rPr>
                <w:rFonts w:eastAsia="MS MinNew Roman"/>
                <w:bCs/>
                <w:sz w:val="20"/>
                <w:szCs w:val="20"/>
              </w:rPr>
            </w:pPr>
            <w:r w:rsidRPr="00DE4BF9">
              <w:rPr>
                <w:rFonts w:eastAsia="MS MinNew Roman"/>
                <w:bCs/>
                <w:sz w:val="20"/>
                <w:szCs w:val="20"/>
              </w:rPr>
              <w:t>-</w:t>
            </w:r>
          </w:p>
        </w:tc>
      </w:tr>
    </w:tbl>
    <w:p w:rsidR="009A05EB" w:rsidRPr="00E8522C" w:rsidRDefault="009A05EB" w:rsidP="009A05EB">
      <w:pPr>
        <w:pStyle w:val="af6"/>
        <w:spacing w:before="120" w:after="0" w:line="240" w:lineRule="auto"/>
        <w:ind w:left="0" w:firstLine="709"/>
        <w:jc w:val="both"/>
        <w:rPr>
          <w:rFonts w:ascii="Times New Roman" w:hAnsi="Times New Roman" w:cs="Times New Roman"/>
          <w:sz w:val="24"/>
          <w:szCs w:val="24"/>
        </w:rPr>
      </w:pPr>
      <w:r w:rsidRPr="00E8522C">
        <w:rPr>
          <w:rFonts w:ascii="Times New Roman" w:hAnsi="Times New Roman" w:cs="Times New Roman"/>
          <w:sz w:val="24"/>
          <w:szCs w:val="24"/>
        </w:rPr>
        <w:t>Минимальная площадь земельного участка для зоны Сх</w:t>
      </w:r>
      <w:proofErr w:type="gramStart"/>
      <w:r w:rsidRPr="00E8522C">
        <w:rPr>
          <w:rFonts w:ascii="Times New Roman" w:hAnsi="Times New Roman" w:cs="Times New Roman"/>
          <w:sz w:val="24"/>
          <w:szCs w:val="24"/>
        </w:rPr>
        <w:t>1</w:t>
      </w:r>
      <w:proofErr w:type="gramEnd"/>
      <w:r w:rsidRPr="00E8522C">
        <w:rPr>
          <w:rFonts w:ascii="Times New Roman" w:hAnsi="Times New Roman" w:cs="Times New Roman"/>
          <w:sz w:val="24"/>
          <w:szCs w:val="24"/>
        </w:rPr>
        <w:t xml:space="preserve"> «Зона сельскохозяйственных угодий» устанавливается для соответствующих территориальных зон, расположенных в границах населённого пункта.</w:t>
      </w:r>
    </w:p>
    <w:p w:rsidR="009A05EB" w:rsidRPr="00E8522C" w:rsidRDefault="009A05EB" w:rsidP="009A05EB">
      <w:pPr>
        <w:pStyle w:val="affff3"/>
        <w:spacing w:before="0" w:beforeAutospacing="0" w:after="0"/>
        <w:ind w:firstLine="709"/>
        <w:jc w:val="both"/>
      </w:pPr>
      <w:r w:rsidRPr="00E8522C">
        <w:t xml:space="preserve">Требования к </w:t>
      </w:r>
      <w:proofErr w:type="gramStart"/>
      <w:r w:rsidRPr="00E8522C">
        <w:t>архитектурным решениям</w:t>
      </w:r>
      <w:proofErr w:type="gramEnd"/>
      <w:r w:rsidRPr="00E8522C">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9A05EB" w:rsidRPr="00E8522C" w:rsidRDefault="009A05EB" w:rsidP="009A05EB">
      <w:pPr>
        <w:pStyle w:val="affff3"/>
        <w:spacing w:before="0" w:beforeAutospacing="0" w:after="0"/>
        <w:ind w:firstLine="709"/>
        <w:jc w:val="both"/>
      </w:pPr>
      <w:r w:rsidRPr="00E8522C">
        <w:t>- требования к цветовому решению внешнего облика таких объектов – отсутствуют;</w:t>
      </w:r>
    </w:p>
    <w:p w:rsidR="009A05EB" w:rsidRPr="00E8522C" w:rsidRDefault="009A05EB" w:rsidP="009A05EB">
      <w:pPr>
        <w:pStyle w:val="affff3"/>
        <w:spacing w:before="0" w:beforeAutospacing="0" w:after="0"/>
        <w:ind w:firstLine="709"/>
        <w:jc w:val="both"/>
      </w:pPr>
      <w:r w:rsidRPr="00E8522C">
        <w:t>- требования к строительным материалам, определяющим внешний облик таких объектов – отсутствуют;</w:t>
      </w:r>
    </w:p>
    <w:p w:rsidR="009A05EB" w:rsidRPr="009A05EB" w:rsidRDefault="009A05EB" w:rsidP="009A05EB">
      <w:pPr>
        <w:pStyle w:val="afa"/>
        <w:spacing w:before="0"/>
        <w:ind w:firstLine="709"/>
        <w:rPr>
          <w:rFonts w:ascii="Times New Roman" w:hAnsi="Times New Roman"/>
          <w:sz w:val="24"/>
          <w:szCs w:val="24"/>
        </w:rPr>
      </w:pPr>
      <w:r w:rsidRPr="00E8522C">
        <w:rPr>
          <w:rFonts w:ascii="Times New Roman" w:hAnsi="Times New Roman"/>
          <w:sz w:val="24"/>
          <w:szCs w:val="24"/>
        </w:rPr>
        <w:t>- требования к объёмно-пространственным,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A601B2" w:rsidRDefault="00A601B2" w:rsidP="009A05EB">
      <w:pPr>
        <w:pStyle w:val="afa"/>
        <w:spacing w:before="0"/>
        <w:ind w:firstLine="709"/>
      </w:pPr>
      <w:r>
        <w:br w:type="page"/>
      </w:r>
    </w:p>
    <w:p w:rsidR="000256E8" w:rsidRDefault="00A601B2" w:rsidP="00B00777">
      <w:pPr>
        <w:pStyle w:val="afa"/>
        <w:spacing w:before="0"/>
        <w:ind w:firstLine="0"/>
        <w:jc w:val="center"/>
        <w:rPr>
          <w:rFonts w:ascii="Times New Roman" w:hAnsi="Times New Roman"/>
          <w:b/>
          <w:sz w:val="24"/>
          <w:szCs w:val="24"/>
        </w:rPr>
      </w:pPr>
      <w:proofErr w:type="gramStart"/>
      <w:r>
        <w:rPr>
          <w:rFonts w:ascii="Times New Roman" w:hAnsi="Times New Roman"/>
          <w:b/>
          <w:sz w:val="24"/>
          <w:szCs w:val="24"/>
        </w:rPr>
        <w:lastRenderedPageBreak/>
        <w:t>2.6</w:t>
      </w:r>
      <w:r w:rsidR="000256E8" w:rsidRPr="002F1724">
        <w:rPr>
          <w:rFonts w:ascii="Times New Roman" w:hAnsi="Times New Roman"/>
          <w:b/>
          <w:sz w:val="24"/>
          <w:szCs w:val="24"/>
        </w:rPr>
        <w:t xml:space="preserve"> </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p w:rsidR="00B42F11" w:rsidRPr="0074488B" w:rsidRDefault="00B42F11" w:rsidP="00B00777">
      <w:pPr>
        <w:pStyle w:val="afa"/>
        <w:spacing w:before="0"/>
        <w:ind w:firstLine="0"/>
        <w:jc w:val="center"/>
        <w:rPr>
          <w:rFonts w:ascii="Times New Roman" w:hAnsi="Times New Roman"/>
          <w:sz w:val="24"/>
          <w:szCs w:val="24"/>
        </w:rPr>
      </w:pPr>
    </w:p>
    <w:p w:rsidR="000B4A92" w:rsidRP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Объекты производственного назначения, линейные объекты, аварии на которых могут привести к возникновению чрезвычайной ситуации на проект</w:t>
      </w:r>
      <w:r w:rsidR="001C3EA3">
        <w:rPr>
          <w:rFonts w:ascii="Times New Roman" w:hAnsi="Times New Roman"/>
          <w:sz w:val="24"/>
          <w:szCs w:val="24"/>
        </w:rPr>
        <w:t>ируемых сооружениях, не выявлены</w:t>
      </w:r>
      <w:r w:rsidRPr="000B4A92">
        <w:rPr>
          <w:rFonts w:ascii="Times New Roman" w:hAnsi="Times New Roman"/>
          <w:sz w:val="24"/>
          <w:szCs w:val="24"/>
        </w:rPr>
        <w:t>.</w:t>
      </w:r>
    </w:p>
    <w:p w:rsidR="000B4A92" w:rsidRP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0B4A92">
        <w:rPr>
          <w:rFonts w:ascii="Times New Roman" w:hAnsi="Times New Roman"/>
          <w:sz w:val="24"/>
          <w:szCs w:val="24"/>
        </w:rPr>
        <w:t>ств пр</w:t>
      </w:r>
      <w:proofErr w:type="gramEnd"/>
      <w:r w:rsidRPr="000B4A92">
        <w:rPr>
          <w:rFonts w:ascii="Times New Roman" w:hAnsi="Times New Roman"/>
          <w:sz w:val="24"/>
          <w:szCs w:val="24"/>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0B4A92" w:rsidRPr="000B4A92" w:rsidRDefault="000B4A92" w:rsidP="000B4A92">
      <w:pPr>
        <w:pStyle w:val="afa"/>
        <w:spacing w:before="0"/>
        <w:rPr>
          <w:rFonts w:ascii="Times New Roman" w:hAnsi="Times New Roman"/>
          <w:sz w:val="24"/>
          <w:szCs w:val="24"/>
        </w:rPr>
      </w:pPr>
      <w:r w:rsidRPr="000B4A92">
        <w:rPr>
          <w:rFonts w:ascii="Times New Roman" w:hAnsi="Times New Roman"/>
          <w:sz w:val="24"/>
          <w:szCs w:val="24"/>
        </w:rPr>
        <w:t>Объе</w:t>
      </w:r>
      <w:proofErr w:type="gramStart"/>
      <w:r w:rsidRPr="000B4A92">
        <w:rPr>
          <w:rFonts w:ascii="Times New Roman" w:hAnsi="Times New Roman"/>
          <w:sz w:val="24"/>
          <w:szCs w:val="24"/>
        </w:rPr>
        <w:t xml:space="preserve">кт </w:t>
      </w:r>
      <w:r w:rsidRPr="009B5720">
        <w:rPr>
          <w:rFonts w:ascii="Times New Roman" w:hAnsi="Times New Roman"/>
          <w:sz w:val="24"/>
          <w:szCs w:val="24"/>
        </w:rPr>
        <w:t>стр</w:t>
      </w:r>
      <w:proofErr w:type="gramEnd"/>
      <w:r w:rsidRPr="009B5720">
        <w:rPr>
          <w:rFonts w:ascii="Times New Roman" w:hAnsi="Times New Roman"/>
          <w:sz w:val="24"/>
          <w:szCs w:val="24"/>
        </w:rPr>
        <w:t xml:space="preserve">оительства </w:t>
      </w:r>
      <w:r w:rsidR="009B5720" w:rsidRPr="009B5720">
        <w:rPr>
          <w:rFonts w:ascii="Times New Roman" w:hAnsi="Times New Roman"/>
          <w:sz w:val="24"/>
          <w:szCs w:val="24"/>
        </w:rPr>
        <w:t>5169П «Сбор нефти и газа со скважин №№ 600, 603, 607 Радаевского месторождения»</w:t>
      </w:r>
      <w:r w:rsidR="009B5720">
        <w:rPr>
          <w:rFonts w:ascii="Times New Roman" w:hAnsi="Times New Roman"/>
          <w:sz w:val="24"/>
          <w:szCs w:val="24"/>
        </w:rPr>
        <w:t xml:space="preserve"> не</w:t>
      </w:r>
      <w:r w:rsidRPr="009B5720">
        <w:rPr>
          <w:rFonts w:ascii="Times New Roman" w:hAnsi="Times New Roman"/>
          <w:sz w:val="24"/>
          <w:szCs w:val="24"/>
        </w:rPr>
        <w:t xml:space="preserve"> пересекает</w:t>
      </w:r>
      <w:r w:rsidRPr="000B4A92">
        <w:rPr>
          <w:rFonts w:ascii="Times New Roman" w:hAnsi="Times New Roman"/>
          <w:sz w:val="24"/>
          <w:szCs w:val="24"/>
        </w:rPr>
        <w:t xml:space="preserve"> объект</w:t>
      </w:r>
      <w:r w:rsidR="009B5720">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0B4A92" w:rsidRDefault="000B4A92">
      <w:pPr>
        <w:suppressAutoHyphens w:val="0"/>
        <w:rPr>
          <w:bCs/>
          <w:lang w:eastAsia="ru-RU"/>
        </w:rPr>
      </w:pPr>
      <w:r>
        <w:br w:type="page"/>
      </w:r>
    </w:p>
    <w:p w:rsidR="000B4A92" w:rsidRDefault="00A601B2"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2.7</w:t>
      </w:r>
      <w:r w:rsidR="00E0701D">
        <w:rPr>
          <w:rFonts w:ascii="Times New Roman" w:hAnsi="Times New Roman"/>
          <w:b/>
          <w:sz w:val="24"/>
          <w:szCs w:val="24"/>
        </w:rPr>
        <w:t xml:space="preserve"> </w:t>
      </w:r>
      <w:r w:rsidR="00E0701D" w:rsidRPr="00E0701D">
        <w:rPr>
          <w:rFonts w:ascii="Times New Roman" w:hAnsi="Times New Roman"/>
          <w:b/>
          <w:sz w:val="24"/>
          <w:szCs w:val="24"/>
        </w:rPr>
        <w:t xml:space="preserve">Информация </w:t>
      </w:r>
      <w:proofErr w:type="gramStart"/>
      <w:r w:rsidR="00E0701D" w:rsidRPr="00E0701D">
        <w:rPr>
          <w:rFonts w:ascii="Times New Roman" w:hAnsi="Times New Roman"/>
          <w:b/>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E0701D" w:rsidRPr="00E0701D">
        <w:rPr>
          <w:rFonts w:ascii="Times New Roman" w:hAnsi="Times New Roman"/>
          <w:b/>
          <w:sz w:val="24"/>
          <w:szCs w:val="24"/>
        </w:rPr>
        <w:t xml:space="preserve"> линейных объектов</w:t>
      </w:r>
    </w:p>
    <w:p w:rsidR="0074488B" w:rsidRPr="0074488B" w:rsidRDefault="0074488B" w:rsidP="00B00777">
      <w:pPr>
        <w:pStyle w:val="afa"/>
        <w:spacing w:before="0"/>
        <w:ind w:firstLine="0"/>
        <w:jc w:val="center"/>
        <w:rPr>
          <w:rFonts w:ascii="Times New Roman" w:hAnsi="Times New Roman"/>
          <w:sz w:val="24"/>
          <w:szCs w:val="24"/>
        </w:rPr>
      </w:pPr>
    </w:p>
    <w:p w:rsidR="00CF1FF1" w:rsidRPr="00CF1FF1" w:rsidRDefault="00487284" w:rsidP="00CF1FF1">
      <w:pPr>
        <w:pStyle w:val="afa"/>
        <w:spacing w:before="0"/>
        <w:ind w:firstLine="709"/>
        <w:rPr>
          <w:rFonts w:ascii="Times New Roman" w:hAnsi="Times New Roman"/>
          <w:bCs w:val="0"/>
          <w:sz w:val="24"/>
          <w:szCs w:val="24"/>
        </w:rPr>
      </w:pPr>
      <w:proofErr w:type="gramStart"/>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sidR="006204C5">
        <w:rPr>
          <w:rFonts w:ascii="Times New Roman" w:hAnsi="Times New Roman"/>
          <w:bCs w:val="0"/>
          <w:sz w:val="24"/>
          <w:szCs w:val="24"/>
        </w:rPr>
        <w:t>из</w:t>
      </w:r>
      <w:r w:rsidRPr="00772202">
        <w:rPr>
          <w:rFonts w:ascii="Times New Roman" w:hAnsi="Times New Roman"/>
          <w:bCs w:val="0"/>
          <w:sz w:val="24"/>
          <w:szCs w:val="24"/>
        </w:rPr>
        <w:t xml:space="preserve"> </w:t>
      </w:r>
      <w:r w:rsidR="00E75F74">
        <w:rPr>
          <w:rFonts w:ascii="Times New Roman" w:hAnsi="Times New Roman"/>
          <w:bCs w:val="0"/>
          <w:sz w:val="24"/>
          <w:szCs w:val="24"/>
        </w:rPr>
        <w:t>з</w:t>
      </w:r>
      <w:r w:rsidR="006204C5">
        <w:rPr>
          <w:rFonts w:ascii="Times New Roman" w:hAnsi="Times New Roman"/>
          <w:bCs w:val="0"/>
          <w:sz w:val="24"/>
          <w:szCs w:val="24"/>
        </w:rPr>
        <w:t>аключения</w:t>
      </w:r>
      <w:r w:rsidR="001B2408">
        <w:rPr>
          <w:rFonts w:ascii="Times New Roman" w:hAnsi="Times New Roman"/>
          <w:bCs w:val="0"/>
          <w:sz w:val="24"/>
          <w:szCs w:val="24"/>
        </w:rPr>
        <w:t xml:space="preserve"> № 43/</w:t>
      </w:r>
      <w:r w:rsidR="004146B2">
        <w:rPr>
          <w:rFonts w:ascii="Times New Roman" w:hAnsi="Times New Roman"/>
          <w:bCs w:val="0"/>
          <w:sz w:val="24"/>
          <w:szCs w:val="24"/>
        </w:rPr>
        <w:t>5497</w:t>
      </w:r>
      <w:r w:rsidR="001B2408">
        <w:rPr>
          <w:rFonts w:ascii="Times New Roman" w:hAnsi="Times New Roman"/>
          <w:bCs w:val="0"/>
          <w:sz w:val="24"/>
          <w:szCs w:val="24"/>
        </w:rPr>
        <w:t xml:space="preserve"> от </w:t>
      </w:r>
      <w:r w:rsidR="004146B2">
        <w:rPr>
          <w:rFonts w:ascii="Times New Roman" w:hAnsi="Times New Roman"/>
          <w:bCs w:val="0"/>
          <w:sz w:val="24"/>
          <w:szCs w:val="24"/>
        </w:rPr>
        <w:t>05</w:t>
      </w:r>
      <w:r w:rsidR="001B2408">
        <w:rPr>
          <w:rFonts w:ascii="Times New Roman" w:hAnsi="Times New Roman"/>
          <w:bCs w:val="0"/>
          <w:sz w:val="24"/>
          <w:szCs w:val="24"/>
        </w:rPr>
        <w:t>.</w:t>
      </w:r>
      <w:r w:rsidR="004146B2">
        <w:rPr>
          <w:rFonts w:ascii="Times New Roman" w:hAnsi="Times New Roman"/>
          <w:bCs w:val="0"/>
          <w:sz w:val="24"/>
          <w:szCs w:val="24"/>
        </w:rPr>
        <w:t>12</w:t>
      </w:r>
      <w:r w:rsidR="001B2408">
        <w:rPr>
          <w:rFonts w:ascii="Times New Roman" w:hAnsi="Times New Roman"/>
          <w:bCs w:val="0"/>
          <w:sz w:val="24"/>
          <w:szCs w:val="24"/>
        </w:rPr>
        <w:t>.2018г.</w:t>
      </w:r>
      <w:r w:rsidR="006204C5">
        <w:rPr>
          <w:rFonts w:ascii="Times New Roman" w:hAnsi="Times New Roman"/>
          <w:bCs w:val="0"/>
          <w:sz w:val="24"/>
          <w:szCs w:val="24"/>
        </w:rPr>
        <w:t xml:space="preserve"> У</w:t>
      </w:r>
      <w:r w:rsidR="00E75F74">
        <w:rPr>
          <w:rFonts w:ascii="Times New Roman" w:hAnsi="Times New Roman"/>
          <w:bCs w:val="0"/>
          <w:sz w:val="24"/>
          <w:szCs w:val="24"/>
        </w:rPr>
        <w:t>правления</w:t>
      </w:r>
      <w:r w:rsidR="00CF1FF1"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sidR="00E75F74">
        <w:rPr>
          <w:rFonts w:ascii="Times New Roman" w:hAnsi="Times New Roman"/>
          <w:bCs w:val="0"/>
          <w:sz w:val="24"/>
          <w:szCs w:val="24"/>
        </w:rPr>
        <w:t>шего</w:t>
      </w:r>
      <w:r w:rsidR="00CF1FF1" w:rsidRPr="00CF1FF1">
        <w:rPr>
          <w:rFonts w:ascii="Times New Roman" w:hAnsi="Times New Roman"/>
          <w:bCs w:val="0"/>
          <w:sz w:val="24"/>
          <w:szCs w:val="24"/>
        </w:rPr>
        <w:t xml:space="preserve"> «Акт государственной историко-культурной экспертизы</w:t>
      </w:r>
      <w:r w:rsidR="00E75F74">
        <w:rPr>
          <w:rFonts w:ascii="Times New Roman" w:hAnsi="Times New Roman"/>
          <w:bCs w:val="0"/>
          <w:sz w:val="24"/>
          <w:szCs w:val="24"/>
        </w:rPr>
        <w:t>» -</w:t>
      </w:r>
      <w:r w:rsidR="00CF1FF1"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отводимом под объект </w:t>
      </w:r>
      <w:r w:rsidR="004146B2" w:rsidRPr="004146B2">
        <w:rPr>
          <w:rFonts w:ascii="Times New Roman" w:hAnsi="Times New Roman"/>
          <w:bCs w:val="0"/>
          <w:sz w:val="24"/>
          <w:szCs w:val="24"/>
        </w:rPr>
        <w:t>5169П «Сбор нефти и газа</w:t>
      </w:r>
      <w:proofErr w:type="gramEnd"/>
      <w:r w:rsidR="004146B2" w:rsidRPr="004146B2">
        <w:rPr>
          <w:rFonts w:ascii="Times New Roman" w:hAnsi="Times New Roman"/>
          <w:bCs w:val="0"/>
          <w:sz w:val="24"/>
          <w:szCs w:val="24"/>
        </w:rPr>
        <w:t xml:space="preserve"> </w:t>
      </w:r>
      <w:proofErr w:type="gramStart"/>
      <w:r w:rsidR="004146B2" w:rsidRPr="004146B2">
        <w:rPr>
          <w:rFonts w:ascii="Times New Roman" w:hAnsi="Times New Roman"/>
          <w:bCs w:val="0"/>
          <w:sz w:val="24"/>
          <w:szCs w:val="24"/>
        </w:rPr>
        <w:t>со скважин №№ 600, 603, 607 Радаевского месторождения» в границах сельских поселений Красносельское и Елшанка муниципального района Сергиевский Самарской области</w:t>
      </w:r>
      <w:r w:rsidR="00CF1FF1" w:rsidRPr="00CF1FF1">
        <w:rPr>
          <w:rFonts w:ascii="Times New Roman" w:hAnsi="Times New Roman"/>
          <w:bCs w:val="0"/>
          <w:sz w:val="24"/>
          <w:szCs w:val="24"/>
        </w:rPr>
        <w:t xml:space="preserve">» от </w:t>
      </w:r>
      <w:r w:rsidR="004146B2">
        <w:rPr>
          <w:rFonts w:ascii="Times New Roman" w:hAnsi="Times New Roman"/>
          <w:bCs w:val="0"/>
          <w:sz w:val="24"/>
          <w:szCs w:val="24"/>
        </w:rPr>
        <w:t>29</w:t>
      </w:r>
      <w:r w:rsidR="00CF1FF1" w:rsidRPr="00CF1FF1">
        <w:rPr>
          <w:rFonts w:ascii="Times New Roman" w:hAnsi="Times New Roman"/>
          <w:bCs w:val="0"/>
          <w:sz w:val="24"/>
          <w:szCs w:val="24"/>
        </w:rPr>
        <w:t>.</w:t>
      </w:r>
      <w:r w:rsidR="004146B2">
        <w:rPr>
          <w:rFonts w:ascii="Times New Roman" w:hAnsi="Times New Roman"/>
          <w:bCs w:val="0"/>
          <w:sz w:val="24"/>
          <w:szCs w:val="24"/>
        </w:rPr>
        <w:t>10</w:t>
      </w:r>
      <w:r w:rsidR="00CF1FF1" w:rsidRPr="00CF1FF1">
        <w:rPr>
          <w:rFonts w:ascii="Times New Roman" w:hAnsi="Times New Roman"/>
          <w:bCs w:val="0"/>
          <w:sz w:val="24"/>
          <w:szCs w:val="24"/>
        </w:rPr>
        <w:t>.2018 г., подготовленный экспертом Н</w:t>
      </w:r>
      <w:r w:rsidR="00131F00">
        <w:rPr>
          <w:rFonts w:ascii="Times New Roman" w:hAnsi="Times New Roman"/>
          <w:bCs w:val="0"/>
          <w:sz w:val="24"/>
          <w:szCs w:val="24"/>
        </w:rPr>
        <w:t>.</w:t>
      </w:r>
      <w:r w:rsidR="00CF1FF1" w:rsidRPr="00CF1FF1">
        <w:rPr>
          <w:rFonts w:ascii="Times New Roman" w:hAnsi="Times New Roman"/>
          <w:bCs w:val="0"/>
          <w:sz w:val="24"/>
          <w:szCs w:val="24"/>
        </w:rPr>
        <w:t>В. Лебедевой (далее — Акт), приложения к Акту и обращение, направленные письмом ООО «</w:t>
      </w:r>
      <w:proofErr w:type="spellStart"/>
      <w:r w:rsidR="00CF1FF1" w:rsidRPr="00CF1FF1">
        <w:rPr>
          <w:rFonts w:ascii="Times New Roman" w:hAnsi="Times New Roman"/>
          <w:bCs w:val="0"/>
          <w:sz w:val="24"/>
          <w:szCs w:val="24"/>
        </w:rPr>
        <w:t>Промтехпроект</w:t>
      </w:r>
      <w:proofErr w:type="spellEnd"/>
      <w:r w:rsidR="00CF1FF1" w:rsidRPr="00CF1FF1">
        <w:rPr>
          <w:rFonts w:ascii="Times New Roman" w:hAnsi="Times New Roman"/>
          <w:bCs w:val="0"/>
          <w:sz w:val="24"/>
          <w:szCs w:val="24"/>
        </w:rPr>
        <w:t xml:space="preserve">-А» от </w:t>
      </w:r>
      <w:r w:rsidR="004146B2">
        <w:rPr>
          <w:rFonts w:ascii="Times New Roman" w:hAnsi="Times New Roman"/>
          <w:bCs w:val="0"/>
          <w:sz w:val="24"/>
          <w:szCs w:val="24"/>
        </w:rPr>
        <w:t>31</w:t>
      </w:r>
      <w:r w:rsidR="00CF1FF1" w:rsidRPr="00CF1FF1">
        <w:rPr>
          <w:rFonts w:ascii="Times New Roman" w:hAnsi="Times New Roman"/>
          <w:bCs w:val="0"/>
          <w:sz w:val="24"/>
          <w:szCs w:val="24"/>
        </w:rPr>
        <w:t>.</w:t>
      </w:r>
      <w:r w:rsidR="004146B2">
        <w:rPr>
          <w:rFonts w:ascii="Times New Roman" w:hAnsi="Times New Roman"/>
          <w:bCs w:val="0"/>
          <w:sz w:val="24"/>
          <w:szCs w:val="24"/>
        </w:rPr>
        <w:t>10</w:t>
      </w:r>
      <w:r w:rsidR="00CF1FF1" w:rsidRPr="00CF1FF1">
        <w:rPr>
          <w:rFonts w:ascii="Times New Roman" w:hAnsi="Times New Roman"/>
          <w:bCs w:val="0"/>
          <w:sz w:val="24"/>
          <w:szCs w:val="24"/>
        </w:rPr>
        <w:t xml:space="preserve">.2018 </w:t>
      </w:r>
      <w:r w:rsidR="001B2408" w:rsidRPr="0015771C">
        <w:rPr>
          <w:rFonts w:ascii="Times New Roman" w:hAnsi="Times New Roman"/>
          <w:sz w:val="24"/>
          <w:szCs w:val="24"/>
        </w:rPr>
        <w:br/>
      </w:r>
      <w:r w:rsidR="00CF1FF1" w:rsidRPr="00CF1FF1">
        <w:rPr>
          <w:rFonts w:ascii="Times New Roman" w:hAnsi="Times New Roman"/>
          <w:bCs w:val="0"/>
          <w:sz w:val="24"/>
          <w:szCs w:val="24"/>
        </w:rPr>
        <w:t>№</w:t>
      </w:r>
      <w:r w:rsidR="00486FD1">
        <w:rPr>
          <w:rFonts w:ascii="Times New Roman" w:hAnsi="Times New Roman"/>
          <w:bCs w:val="0"/>
          <w:sz w:val="24"/>
          <w:szCs w:val="24"/>
        </w:rPr>
        <w:t xml:space="preserve"> </w:t>
      </w:r>
      <w:r w:rsidR="00CF1FF1" w:rsidRPr="00CF1FF1">
        <w:rPr>
          <w:rFonts w:ascii="Times New Roman" w:hAnsi="Times New Roman"/>
          <w:bCs w:val="0"/>
          <w:sz w:val="24"/>
          <w:szCs w:val="24"/>
        </w:rPr>
        <w:t>01/</w:t>
      </w:r>
      <w:r w:rsidR="004146B2">
        <w:rPr>
          <w:rFonts w:ascii="Times New Roman" w:hAnsi="Times New Roman"/>
          <w:bCs w:val="0"/>
          <w:sz w:val="24"/>
          <w:szCs w:val="24"/>
        </w:rPr>
        <w:t>666</w:t>
      </w:r>
      <w:r w:rsidR="00CF1FF1" w:rsidRPr="00CF1FF1">
        <w:rPr>
          <w:rFonts w:ascii="Times New Roman" w:hAnsi="Times New Roman"/>
          <w:bCs w:val="0"/>
          <w:sz w:val="24"/>
          <w:szCs w:val="24"/>
        </w:rPr>
        <w:t xml:space="preserve"> с просьбой подготовить заключение о возможности проведения земляных работ на указанном объекте, с</w:t>
      </w:r>
      <w:r w:rsidR="00C90892">
        <w:rPr>
          <w:rFonts w:ascii="Times New Roman" w:hAnsi="Times New Roman"/>
          <w:bCs w:val="0"/>
          <w:sz w:val="24"/>
          <w:szCs w:val="24"/>
        </w:rPr>
        <w:t>ледует следующее:</w:t>
      </w:r>
      <w:proofErr w:type="gramEnd"/>
    </w:p>
    <w:p w:rsidR="00CF1FF1" w:rsidRPr="00CF1FF1" w:rsidRDefault="00CF1FF1" w:rsidP="00CF1FF1">
      <w:pPr>
        <w:pStyle w:val="afa"/>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 xml:space="preserve">В соответствии с Актом объекты культурного наследия, </w:t>
      </w:r>
      <w:r w:rsidR="00C90892" w:rsidRPr="00CF1FF1">
        <w:rPr>
          <w:rFonts w:ascii="Times New Roman" w:hAnsi="Times New Roman"/>
          <w:bCs w:val="0"/>
          <w:sz w:val="24"/>
          <w:szCs w:val="24"/>
        </w:rPr>
        <w:t>включённые</w:t>
      </w:r>
      <w:r w:rsidRPr="00CF1FF1">
        <w:rPr>
          <w:rFonts w:ascii="Times New Roman" w:hAnsi="Times New Roman"/>
          <w:bCs w:val="0"/>
          <w:sz w:val="24"/>
          <w:szCs w:val="24"/>
        </w:rPr>
        <w:t xml:space="preserve">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w:t>
      </w:r>
      <w:r w:rsidR="004146B2" w:rsidRPr="004146B2">
        <w:rPr>
          <w:rFonts w:ascii="Times New Roman" w:hAnsi="Times New Roman"/>
          <w:bCs w:val="0"/>
          <w:sz w:val="24"/>
          <w:szCs w:val="24"/>
        </w:rPr>
        <w:t>5169П «Сбор нефти и газа со скважин №№ 600, 603, 607 Радаевского месторождения» в границах сельских поселений Красносельское и Елшанка муниципального района Сергиевский Самарской области</w:t>
      </w:r>
      <w:r w:rsidRPr="00CF1FF1">
        <w:rPr>
          <w:rFonts w:ascii="Times New Roman" w:hAnsi="Times New Roman"/>
          <w:bCs w:val="0"/>
          <w:sz w:val="24"/>
          <w:szCs w:val="24"/>
        </w:rPr>
        <w:t>,</w:t>
      </w:r>
      <w:r w:rsidR="00C90892">
        <w:rPr>
          <w:rFonts w:ascii="Times New Roman" w:hAnsi="Times New Roman"/>
          <w:bCs w:val="0"/>
          <w:sz w:val="24"/>
          <w:szCs w:val="24"/>
        </w:rPr>
        <w:t xml:space="preserve"> отсутствуют</w:t>
      </w:r>
      <w:r w:rsidRPr="00CF1FF1">
        <w:rPr>
          <w:rFonts w:ascii="Times New Roman" w:hAnsi="Times New Roman"/>
          <w:bCs w:val="0"/>
          <w:sz w:val="24"/>
          <w:szCs w:val="24"/>
        </w:rPr>
        <w:t xml:space="preserve"> и возможно проведение</w:t>
      </w:r>
      <w:proofErr w:type="gramEnd"/>
      <w:r w:rsidRPr="00CF1FF1">
        <w:rPr>
          <w:rFonts w:ascii="Times New Roman" w:hAnsi="Times New Roman"/>
          <w:bCs w:val="0"/>
          <w:sz w:val="24"/>
          <w:szCs w:val="24"/>
        </w:rPr>
        <w:t xml:space="preserve"> землеустроительных, земляных, строительных, мелиоративных, хозяйственных и иных работ на вышеназванном земельном участке.</w:t>
      </w:r>
    </w:p>
    <w:p w:rsidR="00CF1FF1" w:rsidRP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Испрашиваемый земельный участок расположен вне зон охраны и защитных зон объектов культурного наследия.</w:t>
      </w:r>
    </w:p>
    <w:p w:rsidR="00CF1FF1" w:rsidRP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В соответствии со ст.</w:t>
      </w:r>
      <w:r w:rsidR="006204C5">
        <w:rPr>
          <w:rFonts w:ascii="Times New Roman" w:hAnsi="Times New Roman"/>
          <w:bCs w:val="0"/>
          <w:sz w:val="24"/>
          <w:szCs w:val="24"/>
        </w:rPr>
        <w:t xml:space="preserve"> </w:t>
      </w:r>
      <w:r w:rsidRPr="00CF1FF1">
        <w:rPr>
          <w:rFonts w:ascii="Times New Roman" w:hAnsi="Times New Roman"/>
          <w:bCs w:val="0"/>
          <w:sz w:val="24"/>
          <w:szCs w:val="24"/>
        </w:rPr>
        <w:t>З</w:t>
      </w:r>
      <w:proofErr w:type="gramStart"/>
      <w:r w:rsidRPr="00CF1FF1">
        <w:rPr>
          <w:rFonts w:ascii="Times New Roman" w:hAnsi="Times New Roman"/>
          <w:bCs w:val="0"/>
          <w:sz w:val="24"/>
          <w:szCs w:val="24"/>
        </w:rPr>
        <w:t>2</w:t>
      </w:r>
      <w:proofErr w:type="gramEnd"/>
      <w:r w:rsidRPr="00CF1FF1">
        <w:rPr>
          <w:rFonts w:ascii="Times New Roman" w:hAnsi="Times New Roman"/>
          <w:bCs w:val="0"/>
          <w:sz w:val="24"/>
          <w:szCs w:val="24"/>
        </w:rPr>
        <w:t xml:space="preserve"> Федерального закона № 73-ФЗ от 25.06.2002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CF1FF1" w:rsidRDefault="00CF1FF1" w:rsidP="00CF1FF1">
      <w:pPr>
        <w:pStyle w:val="afa"/>
        <w:spacing w:before="0"/>
        <w:ind w:firstLine="709"/>
        <w:rPr>
          <w:rFonts w:ascii="Times New Roman" w:hAnsi="Times New Roman"/>
          <w:bCs w:val="0"/>
          <w:sz w:val="24"/>
          <w:szCs w:val="24"/>
        </w:rPr>
      </w:pPr>
      <w:r w:rsidRPr="00CF1FF1">
        <w:rPr>
          <w:rFonts w:ascii="Times New Roman" w:hAnsi="Times New Roman"/>
          <w:bCs w:val="0"/>
          <w:sz w:val="24"/>
          <w:szCs w:val="24"/>
        </w:rPr>
        <w:t xml:space="preserve">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w:t>
      </w:r>
      <w:r w:rsidR="00DB4B4F" w:rsidRPr="00DB4B4F">
        <w:rPr>
          <w:rFonts w:ascii="Times New Roman" w:hAnsi="Times New Roman"/>
          <w:bCs w:val="0"/>
          <w:sz w:val="24"/>
          <w:szCs w:val="24"/>
        </w:rPr>
        <w:t>5169П «Сбор нефти и газа со скважин №№ 600, 603, 607 Радаевского месторождения» в границах сельских поселений Красносельское и Елшанка муниципального района Сергиевский Самарской области</w:t>
      </w:r>
      <w:r w:rsidRPr="00CF1FF1">
        <w:rPr>
          <w:rFonts w:ascii="Times New Roman" w:hAnsi="Times New Roman"/>
          <w:bCs w:val="0"/>
          <w:sz w:val="24"/>
          <w:szCs w:val="24"/>
        </w:rPr>
        <w:t>.</w:t>
      </w:r>
    </w:p>
    <w:p w:rsidR="00E0701D" w:rsidRDefault="00E0701D" w:rsidP="00487284">
      <w:pPr>
        <w:pStyle w:val="afa"/>
        <w:spacing w:before="0"/>
        <w:ind w:firstLine="709"/>
        <w:rPr>
          <w:bCs w:val="0"/>
        </w:rPr>
      </w:pPr>
      <w:r>
        <w:br w:type="page"/>
      </w:r>
    </w:p>
    <w:p w:rsidR="00E0701D" w:rsidRPr="00383A5A" w:rsidRDefault="001F047E" w:rsidP="00B00777">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2.8</w:t>
      </w:r>
      <w:r w:rsidR="00383A5A" w:rsidRPr="00383A5A">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383A5A" w:rsidRDefault="00383A5A" w:rsidP="00B00777">
      <w:pPr>
        <w:pStyle w:val="afa"/>
        <w:spacing w:before="0"/>
        <w:ind w:firstLine="0"/>
        <w:jc w:val="center"/>
        <w:rPr>
          <w:rFonts w:ascii="Times New Roman" w:hAnsi="Times New Roman"/>
          <w:sz w:val="24"/>
          <w:szCs w:val="24"/>
        </w:rPr>
      </w:pP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При производстве строительно-монтажных работ необходимо выполнять все требования Феде</w:t>
      </w:r>
      <w:r w:rsidR="001F0B74">
        <w:rPr>
          <w:rFonts w:ascii="Times New Roman" w:hAnsi="Times New Roman"/>
          <w:sz w:val="24"/>
          <w:szCs w:val="24"/>
        </w:rPr>
        <w:t>рального закона от 10.01.2002</w:t>
      </w:r>
      <w:r w:rsidRPr="002F1724">
        <w:rPr>
          <w:rFonts w:ascii="Times New Roman" w:hAnsi="Times New Roman"/>
          <w:sz w:val="24"/>
          <w:szCs w:val="24"/>
        </w:rPr>
        <w:t xml:space="preserve"> № 7</w:t>
      </w:r>
      <w:r w:rsidR="0000169E" w:rsidRPr="0000169E">
        <w:rPr>
          <w:rFonts w:ascii="Times New Roman" w:hAnsi="Times New Roman"/>
          <w:sz w:val="24"/>
          <w:szCs w:val="24"/>
        </w:rPr>
        <w:t xml:space="preserve">-ФЗ (ред. от 29.07.2017) </w:t>
      </w:r>
      <w:r w:rsidR="0000169E">
        <w:rPr>
          <w:rFonts w:ascii="Times New Roman" w:hAnsi="Times New Roman"/>
          <w:sz w:val="24"/>
          <w:szCs w:val="24"/>
        </w:rPr>
        <w:t>«</w:t>
      </w:r>
      <w:r w:rsidR="0000169E" w:rsidRPr="0000169E">
        <w:rPr>
          <w:rFonts w:ascii="Times New Roman" w:hAnsi="Times New Roman"/>
          <w:sz w:val="24"/>
          <w:szCs w:val="24"/>
        </w:rPr>
        <w:t>Об охране окружающей среды</w:t>
      </w:r>
      <w:r w:rsidR="0000169E">
        <w:rPr>
          <w:rFonts w:ascii="Times New Roman" w:hAnsi="Times New Roman"/>
          <w:sz w:val="24"/>
          <w:szCs w:val="24"/>
        </w:rPr>
        <w:t>»</w:t>
      </w:r>
      <w:r w:rsidRPr="002F1724">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2F1724" w:rsidRDefault="001173C2" w:rsidP="002F1724">
      <w:pPr>
        <w:pStyle w:val="afa"/>
        <w:spacing w:before="0"/>
        <w:ind w:firstLine="709"/>
        <w:rPr>
          <w:rFonts w:ascii="Times New Roman" w:hAnsi="Times New Roman"/>
          <w:sz w:val="24"/>
          <w:szCs w:val="24"/>
        </w:rPr>
      </w:pPr>
      <w:r w:rsidRPr="002F1724">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2F1724" w:rsidRDefault="001173C2" w:rsidP="00212F62">
      <w:pPr>
        <w:pStyle w:val="afa"/>
        <w:numPr>
          <w:ilvl w:val="0"/>
          <w:numId w:val="10"/>
        </w:numPr>
        <w:tabs>
          <w:tab w:val="left" w:pos="993"/>
        </w:tabs>
        <w:spacing w:before="0"/>
        <w:ind w:left="0" w:firstLine="709"/>
        <w:rPr>
          <w:rFonts w:ascii="Times New Roman" w:hAnsi="Times New Roman"/>
          <w:sz w:val="24"/>
          <w:szCs w:val="24"/>
        </w:rPr>
      </w:pPr>
      <w:r w:rsidRPr="002F1724">
        <w:rPr>
          <w:rFonts w:ascii="Times New Roman" w:hAnsi="Times New Roman"/>
          <w:sz w:val="24"/>
          <w:szCs w:val="24"/>
        </w:rPr>
        <w:t>охрана почвенно-растительного слоя и животного мира;</w:t>
      </w:r>
    </w:p>
    <w:p w:rsidR="001173C2" w:rsidRPr="002F1724" w:rsidRDefault="001173C2" w:rsidP="00212F62">
      <w:pPr>
        <w:pStyle w:val="afa"/>
        <w:numPr>
          <w:ilvl w:val="0"/>
          <w:numId w:val="10"/>
        </w:numPr>
        <w:tabs>
          <w:tab w:val="left" w:pos="993"/>
        </w:tabs>
        <w:spacing w:before="0"/>
        <w:ind w:left="0" w:firstLine="709"/>
        <w:rPr>
          <w:rFonts w:ascii="Times New Roman" w:hAnsi="Times New Roman"/>
          <w:sz w:val="24"/>
          <w:szCs w:val="24"/>
        </w:rPr>
      </w:pPr>
      <w:r w:rsidRPr="002F1724">
        <w:rPr>
          <w:rFonts w:ascii="Times New Roman" w:hAnsi="Times New Roman"/>
          <w:sz w:val="24"/>
          <w:szCs w:val="24"/>
        </w:rPr>
        <w:t xml:space="preserve">охрана </w:t>
      </w:r>
      <w:r w:rsidR="00ED5AEF" w:rsidRPr="002F1724">
        <w:rPr>
          <w:rFonts w:ascii="Times New Roman" w:hAnsi="Times New Roman"/>
          <w:sz w:val="24"/>
          <w:szCs w:val="24"/>
        </w:rPr>
        <w:t>водоёмов</w:t>
      </w:r>
      <w:r w:rsidRPr="002F1724">
        <w:rPr>
          <w:rFonts w:ascii="Times New Roman" w:hAnsi="Times New Roman"/>
          <w:sz w:val="24"/>
          <w:szCs w:val="24"/>
        </w:rPr>
        <w:t xml:space="preserve"> от загрязнения сточными водами и мусором;</w:t>
      </w:r>
    </w:p>
    <w:p w:rsidR="001173C2" w:rsidRPr="002F1724" w:rsidRDefault="001173C2" w:rsidP="00212F62">
      <w:pPr>
        <w:pStyle w:val="afa"/>
        <w:numPr>
          <w:ilvl w:val="0"/>
          <w:numId w:val="10"/>
        </w:numPr>
        <w:tabs>
          <w:tab w:val="left" w:pos="993"/>
        </w:tabs>
        <w:spacing w:before="0"/>
        <w:ind w:left="0" w:firstLine="709"/>
        <w:rPr>
          <w:rFonts w:ascii="Times New Roman" w:hAnsi="Times New Roman"/>
          <w:sz w:val="24"/>
          <w:szCs w:val="24"/>
        </w:rPr>
      </w:pPr>
      <w:r w:rsidRPr="002F1724">
        <w:rPr>
          <w:rFonts w:ascii="Times New Roman" w:hAnsi="Times New Roman"/>
          <w:sz w:val="24"/>
          <w:szCs w:val="24"/>
        </w:rPr>
        <w:t>охрана атмосферного воздуха от загрязнения.</w:t>
      </w:r>
    </w:p>
    <w:p w:rsidR="001173C2" w:rsidRPr="002F1724" w:rsidRDefault="001173C2" w:rsidP="002F1724">
      <w:pPr>
        <w:pStyle w:val="afa"/>
        <w:spacing w:before="0"/>
        <w:ind w:firstLine="709"/>
        <w:rPr>
          <w:rFonts w:ascii="Times New Roman" w:hAnsi="Times New Roman"/>
          <w:sz w:val="24"/>
          <w:szCs w:val="24"/>
        </w:rPr>
      </w:pPr>
    </w:p>
    <w:p w:rsidR="004D4165" w:rsidRPr="002F1724" w:rsidRDefault="004D4165" w:rsidP="002F1724">
      <w:pPr>
        <w:pStyle w:val="afa"/>
        <w:tabs>
          <w:tab w:val="left" w:pos="1125"/>
        </w:tabs>
        <w:spacing w:before="0"/>
        <w:ind w:firstLine="709"/>
        <w:rPr>
          <w:rFonts w:ascii="Times New Roman" w:hAnsi="Times New Roman"/>
          <w:b/>
          <w:sz w:val="24"/>
          <w:szCs w:val="24"/>
          <w:u w:val="single"/>
        </w:rPr>
      </w:pPr>
      <w:bookmarkStart w:id="1" w:name="_Toc228604757"/>
      <w:bookmarkStart w:id="2" w:name="_Toc229384285"/>
      <w:bookmarkStart w:id="3" w:name="_Toc230070704"/>
      <w:bookmarkStart w:id="4" w:name="_Toc231634991"/>
      <w:bookmarkStart w:id="5" w:name="_Toc232219733"/>
      <w:bookmarkStart w:id="6" w:name="_Toc232475125"/>
      <w:bookmarkStart w:id="7" w:name="_Toc305144949"/>
      <w:bookmarkStart w:id="8" w:name="_Toc337131315"/>
      <w:bookmarkStart w:id="9" w:name="_Toc337474975"/>
      <w:bookmarkStart w:id="10" w:name="_Toc338231899"/>
      <w:bookmarkStart w:id="11" w:name="_Toc385839271"/>
      <w:bookmarkStart w:id="12" w:name="_Toc413219607"/>
      <w:bookmarkStart w:id="13" w:name="_Toc415556063"/>
      <w:bookmarkStart w:id="14" w:name="_Toc434310392"/>
      <w:bookmarkStart w:id="15" w:name="_Toc454455999"/>
      <w:bookmarkStart w:id="16" w:name="_Toc456341810"/>
      <w:bookmarkStart w:id="17" w:name="_Toc457201266"/>
      <w:bookmarkStart w:id="18" w:name="_Toc457378248"/>
      <w:bookmarkStart w:id="19" w:name="_Toc459289929"/>
      <w:bookmarkStart w:id="20" w:name="_Toc459723688"/>
      <w:bookmarkStart w:id="21" w:name="_Toc459727566"/>
      <w:bookmarkStart w:id="22" w:name="_Toc460309927"/>
      <w:bookmarkStart w:id="23" w:name="_Toc462817087"/>
      <w:bookmarkStart w:id="24" w:name="_Toc466445692"/>
      <w:bookmarkStart w:id="25" w:name="_Toc466548833"/>
      <w:bookmarkStart w:id="26" w:name="_Toc491788224"/>
      <w:r w:rsidRPr="002F1724">
        <w:rPr>
          <w:rFonts w:ascii="Times New Roman" w:hAnsi="Times New Roman"/>
          <w:b/>
          <w:sz w:val="24"/>
          <w:szCs w:val="24"/>
          <w:u w:val="single"/>
        </w:rPr>
        <w:t>Мероприятия по охране атмосферного воздуха</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6B157D" w:rsidRPr="006B157D" w:rsidRDefault="006B157D" w:rsidP="006B157D">
      <w:pPr>
        <w:pStyle w:val="ad"/>
        <w:tabs>
          <w:tab w:val="left" w:pos="993"/>
        </w:tabs>
        <w:ind w:firstLine="709"/>
        <w:rPr>
          <w:color w:val="000000"/>
        </w:rPr>
      </w:pPr>
      <w:bookmarkStart w:id="27" w:name="_Toc506203767"/>
      <w:bookmarkStart w:id="28" w:name="_Toc500427390"/>
      <w:bookmarkStart w:id="29" w:name="_Toc480813992"/>
      <w:bookmarkStart w:id="30" w:name="_Toc462730744"/>
      <w:bookmarkStart w:id="31" w:name="_Toc444518451"/>
      <w:bookmarkStart w:id="32" w:name="_Toc443634202"/>
      <w:bookmarkStart w:id="33" w:name="_Toc442445813"/>
      <w:bookmarkStart w:id="34" w:name="_Toc432763097"/>
      <w:bookmarkStart w:id="35" w:name="_Toc413997956"/>
      <w:bookmarkStart w:id="36" w:name="_Toc362849902"/>
      <w:bookmarkStart w:id="37" w:name="_Toc350266074"/>
      <w:bookmarkStart w:id="38" w:name="_Toc232475080"/>
      <w:bookmarkStart w:id="39" w:name="_Toc232219688"/>
      <w:bookmarkStart w:id="40" w:name="_Toc231634946"/>
      <w:bookmarkStart w:id="41" w:name="_Toc230070659"/>
      <w:bookmarkStart w:id="42" w:name="_Toc229384240"/>
      <w:bookmarkStart w:id="43" w:name="_Toc228595450"/>
      <w:bookmarkStart w:id="44" w:name="_Toc521914805"/>
      <w:bookmarkStart w:id="45" w:name="_Toc260824032"/>
      <w:bookmarkStart w:id="46" w:name="_Toc262216234"/>
      <w:bookmarkStart w:id="47" w:name="_Toc263249360"/>
      <w:bookmarkStart w:id="48" w:name="_Toc266691725"/>
      <w:bookmarkStart w:id="49" w:name="_Toc266705404"/>
      <w:bookmarkStart w:id="50" w:name="_Toc273090280"/>
      <w:bookmarkStart w:id="51" w:name="_Toc273091174"/>
      <w:bookmarkStart w:id="52" w:name="_Toc273359152"/>
      <w:bookmarkStart w:id="53" w:name="_Toc275248699"/>
      <w:bookmarkStart w:id="54" w:name="_Toc275354427"/>
      <w:bookmarkStart w:id="55" w:name="_Toc350266120"/>
      <w:bookmarkStart w:id="56" w:name="_Toc362849940"/>
      <w:bookmarkStart w:id="57" w:name="_Toc413997993"/>
      <w:bookmarkStart w:id="58" w:name="_Toc418147916"/>
      <w:bookmarkStart w:id="59" w:name="_Toc427322052"/>
      <w:bookmarkStart w:id="60" w:name="_Toc430086360"/>
      <w:bookmarkStart w:id="61" w:name="_Toc431384274"/>
      <w:bookmarkStart w:id="62" w:name="_Toc431883571"/>
      <w:bookmarkStart w:id="63" w:name="_Toc432423823"/>
      <w:bookmarkStart w:id="64" w:name="_Toc434310393"/>
      <w:bookmarkStart w:id="65" w:name="_Toc454456000"/>
      <w:bookmarkStart w:id="66" w:name="_Toc456341811"/>
      <w:bookmarkStart w:id="67" w:name="_Toc457201267"/>
      <w:bookmarkStart w:id="68" w:name="_Toc457378249"/>
      <w:bookmarkStart w:id="69" w:name="_Toc459289930"/>
      <w:bookmarkStart w:id="70" w:name="_Toc459723689"/>
      <w:bookmarkStart w:id="71" w:name="_Toc459727567"/>
      <w:bookmarkStart w:id="72" w:name="_Toc460309928"/>
      <w:bookmarkStart w:id="73" w:name="_Toc462817088"/>
      <w:bookmarkStart w:id="74" w:name="_Toc466445693"/>
      <w:bookmarkStart w:id="75" w:name="_Toc466548834"/>
      <w:bookmarkStart w:id="76" w:name="_Toc491788225"/>
      <w:r w:rsidRPr="006B157D">
        <w:rPr>
          <w:rStyle w:val="afb"/>
          <w:rFonts w:ascii="Times New Roman" w:hAnsi="Times New Roman"/>
          <w:color w:val="000000"/>
        </w:rPr>
        <w:t xml:space="preserve">Принятые в </w:t>
      </w:r>
      <w:r w:rsidRPr="006B157D">
        <w:rPr>
          <w:color w:val="000000"/>
        </w:rPr>
        <w:t xml:space="preserve">проектной документации </w:t>
      </w:r>
      <w:r w:rsidRPr="006B157D">
        <w:rPr>
          <w:rStyle w:val="afb"/>
          <w:rFonts w:ascii="Times New Roman" w:hAnsi="Times New Roman"/>
          <w:color w:val="000000"/>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6B157D">
        <w:rPr>
          <w:color w:val="000000"/>
        </w:rPr>
        <w:t xml:space="preserve"> оборудования, в проектной документации предусмотрены следующие мероприятия:</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принято стандартное или стойкое к сульфидно-коррозионному растрескиванию (СКР) материальное исполнение трубопровода;</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применение защиты трубопровода и оборудования от почвенной коррозии изоляцией усиленного типа;</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 xml:space="preserve">применение труб и деталей трубопровода с увеличенной толщиной стенки трубы выше </w:t>
      </w:r>
      <w:r w:rsidR="00F43675" w:rsidRPr="006B157D">
        <w:rPr>
          <w:rFonts w:ascii="Times New Roman" w:hAnsi="Times New Roman"/>
          <w:color w:val="000000"/>
          <w:sz w:val="24"/>
          <w:szCs w:val="24"/>
        </w:rPr>
        <w:t>расчётной</w:t>
      </w:r>
      <w:r w:rsidRPr="006B157D">
        <w:rPr>
          <w:rFonts w:ascii="Times New Roman" w:hAnsi="Times New Roman"/>
          <w:color w:val="000000"/>
          <w:sz w:val="24"/>
          <w:szCs w:val="24"/>
        </w:rPr>
        <w:t>;</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защита от атмосферной коррозии наружной поверхности надземных участков трубопровода и арматуры лакокрасочными материалами;</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контроль давления в трубопроводе;</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автоматическое закрытие задвижек при понижении давления нефти в нефтепроводе;</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аварийную сигнализацию заклинивания задвижек;</w:t>
      </w:r>
    </w:p>
    <w:p w:rsidR="006B157D" w:rsidRPr="006B157D" w:rsidRDefault="006B157D" w:rsidP="006B157D">
      <w:pPr>
        <w:pStyle w:val="a0"/>
        <w:tabs>
          <w:tab w:val="left" w:pos="993"/>
        </w:tabs>
        <w:ind w:firstLine="709"/>
        <w:rPr>
          <w:rFonts w:ascii="Times New Roman" w:hAnsi="Times New Roman"/>
          <w:color w:val="000000"/>
          <w:sz w:val="24"/>
          <w:szCs w:val="24"/>
        </w:rPr>
      </w:pPr>
      <w:r w:rsidRPr="006B157D">
        <w:rPr>
          <w:rFonts w:ascii="Times New Roman" w:hAnsi="Times New Roman"/>
          <w:color w:val="000000"/>
          <w:sz w:val="24"/>
          <w:szCs w:val="24"/>
        </w:rPr>
        <w:t xml:space="preserve">контроль уровня нефти в подземных дренажных </w:t>
      </w:r>
      <w:r w:rsidRPr="006B157D">
        <w:rPr>
          <w:rFonts w:ascii="Times New Roman" w:hAnsi="Times New Roman"/>
          <w:color w:val="000000"/>
          <w:sz w:val="24"/>
          <w:szCs w:val="24"/>
        </w:rPr>
        <w:t>ёмкостях</w:t>
      </w:r>
      <w:r w:rsidRPr="006B157D">
        <w:rPr>
          <w:rFonts w:ascii="Times New Roman" w:hAnsi="Times New Roman"/>
          <w:color w:val="000000"/>
          <w:sz w:val="24"/>
          <w:szCs w:val="24"/>
        </w:rPr>
        <w:t>.</w:t>
      </w:r>
    </w:p>
    <w:p w:rsidR="006B157D" w:rsidRPr="006B157D" w:rsidRDefault="006B157D" w:rsidP="006B157D">
      <w:pPr>
        <w:pStyle w:val="ad"/>
        <w:tabs>
          <w:tab w:val="left" w:pos="993"/>
        </w:tabs>
        <w:ind w:firstLine="709"/>
        <w:rPr>
          <w:color w:val="000000"/>
          <w:vertAlign w:val="subscript"/>
        </w:rPr>
      </w:pPr>
      <w:r w:rsidRPr="006B157D">
        <w:rPr>
          <w:color w:val="000000"/>
        </w:rPr>
        <w:t xml:space="preserve">В соответствии с «Рекомендациями по основным вопросам </w:t>
      </w:r>
      <w:proofErr w:type="spellStart"/>
      <w:r w:rsidRPr="006B157D">
        <w:rPr>
          <w:color w:val="000000"/>
        </w:rPr>
        <w:t>воздухоохранной</w:t>
      </w:r>
      <w:proofErr w:type="spellEnd"/>
      <w:r w:rsidRPr="006B157D">
        <w:rPr>
          <w:color w:val="000000"/>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6B157D">
        <w:rPr>
          <w:color w:val="000000"/>
        </w:rPr>
        <w:t>ПДК</w:t>
      </w:r>
      <w:r w:rsidRPr="006B157D">
        <w:rPr>
          <w:color w:val="000000"/>
          <w:vertAlign w:val="subscript"/>
        </w:rPr>
        <w:t>м.р</w:t>
      </w:r>
      <w:proofErr w:type="spellEnd"/>
      <w:r w:rsidRPr="006B157D">
        <w:rPr>
          <w:color w:val="000000"/>
          <w:vertAlign w:val="subscript"/>
        </w:rPr>
        <w:t>.</w:t>
      </w:r>
    </w:p>
    <w:p w:rsidR="006527CE" w:rsidRDefault="006527CE">
      <w:pPr>
        <w:suppressAutoHyphens w:val="0"/>
        <w:rPr>
          <w:lang w:eastAsia="ja-JP"/>
        </w:rPr>
      </w:pPr>
      <w:r>
        <w:br w:type="page"/>
      </w:r>
    </w:p>
    <w:p w:rsidR="00FD4045" w:rsidRPr="00FD4045" w:rsidRDefault="00FD4045" w:rsidP="00817C29">
      <w:pPr>
        <w:pStyle w:val="a0"/>
        <w:numPr>
          <w:ilvl w:val="0"/>
          <w:numId w:val="0"/>
        </w:numPr>
        <w:tabs>
          <w:tab w:val="left" w:pos="993"/>
        </w:tabs>
        <w:ind w:firstLine="709"/>
        <w:rPr>
          <w:rFonts w:ascii="Times New Roman" w:hAnsi="Times New Roman"/>
          <w:b/>
          <w:sz w:val="24"/>
          <w:szCs w:val="24"/>
          <w:u w:val="single"/>
        </w:rPr>
      </w:pPr>
      <w:r w:rsidRPr="00FD4045">
        <w:rPr>
          <w:rFonts w:ascii="Times New Roman" w:hAnsi="Times New Roman"/>
          <w:b/>
          <w:sz w:val="24"/>
          <w:szCs w:val="24"/>
          <w:u w:val="single"/>
        </w:rPr>
        <w:lastRenderedPageBreak/>
        <w:t>Воздействие на атмосферный воздух на этапе эксплуатации проектируемого объекта</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6527CE" w:rsidRPr="006527CE" w:rsidRDefault="006527CE" w:rsidP="006527CE">
      <w:pPr>
        <w:pStyle w:val="ad"/>
        <w:ind w:firstLine="709"/>
      </w:pPr>
      <w:r w:rsidRPr="006527CE">
        <w:t>В валовых выбросах учтены неорганизованные выбросы при регламентированном режиме работы оборудования.</w:t>
      </w:r>
    </w:p>
    <w:p w:rsidR="006527CE" w:rsidRPr="006527CE" w:rsidRDefault="006527CE" w:rsidP="006527CE">
      <w:pPr>
        <w:pStyle w:val="ad"/>
        <w:ind w:firstLine="709"/>
      </w:pPr>
      <w:r w:rsidRPr="006527CE">
        <w:t>Источниками выделени</w:t>
      </w:r>
      <w:r w:rsidR="00E77A88">
        <w:t>я загрязняющих веществ являются</w:t>
      </w:r>
      <w:r w:rsidRPr="006527CE">
        <w:t xml:space="preserve"> </w:t>
      </w:r>
      <w:proofErr w:type="spellStart"/>
      <w:r w:rsidRPr="006527CE">
        <w:t>неплотности</w:t>
      </w:r>
      <w:proofErr w:type="spellEnd"/>
      <w:r w:rsidRPr="006527CE">
        <w:t xml:space="preserve"> арматуры и фланцевых соединений технологического оборудования на площадках проектируемых сооружений.</w:t>
      </w:r>
    </w:p>
    <w:p w:rsidR="006527CE" w:rsidRPr="006527CE" w:rsidRDefault="006527CE" w:rsidP="006527CE">
      <w:pPr>
        <w:pStyle w:val="ad"/>
        <w:ind w:firstLine="709"/>
      </w:pPr>
      <w:r w:rsidRPr="006527CE">
        <w:t>На период эксплуатации  выделены следующие неорганизованные источники выбросов:</w:t>
      </w:r>
    </w:p>
    <w:p w:rsidR="006527CE" w:rsidRPr="006527CE" w:rsidRDefault="006527CE" w:rsidP="006527CE">
      <w:pPr>
        <w:pStyle w:val="ad"/>
        <w:ind w:firstLine="709"/>
      </w:pPr>
      <w:r w:rsidRPr="006527CE">
        <w:t>ИЗА № 6001 – площадка скважины № 600;</w:t>
      </w:r>
    </w:p>
    <w:p w:rsidR="006527CE" w:rsidRPr="006527CE" w:rsidRDefault="006527CE" w:rsidP="006527CE">
      <w:pPr>
        <w:pStyle w:val="ad"/>
        <w:ind w:firstLine="709"/>
      </w:pPr>
      <w:r w:rsidRPr="006527CE">
        <w:t>ИЗА № 6002 – площадка скважины № 603;</w:t>
      </w:r>
    </w:p>
    <w:p w:rsidR="006527CE" w:rsidRPr="006527CE" w:rsidRDefault="006527CE" w:rsidP="006527CE">
      <w:pPr>
        <w:pStyle w:val="ad"/>
        <w:ind w:firstLine="709"/>
      </w:pPr>
      <w:r w:rsidRPr="006527CE">
        <w:t xml:space="preserve">ИЗА № 6003 – площадка узла подключения выкидного трубопровода от скважин </w:t>
      </w:r>
      <w:r w:rsidR="00662628" w:rsidRPr="0015771C">
        <w:br/>
      </w:r>
      <w:r w:rsidRPr="006527CE">
        <w:t>№ 600, 603 к существующей измерительной установке АГЗУ;</w:t>
      </w:r>
    </w:p>
    <w:p w:rsidR="006527CE" w:rsidRPr="006527CE" w:rsidRDefault="006527CE" w:rsidP="006527CE">
      <w:pPr>
        <w:pStyle w:val="ad"/>
        <w:ind w:firstLine="709"/>
      </w:pPr>
      <w:r w:rsidRPr="006527CE">
        <w:t>ИЗА № 6004 – площадка скважины № 607;</w:t>
      </w:r>
    </w:p>
    <w:p w:rsidR="006527CE" w:rsidRPr="006527CE" w:rsidRDefault="006527CE" w:rsidP="006527CE">
      <w:pPr>
        <w:pStyle w:val="ad"/>
        <w:ind w:firstLine="709"/>
      </w:pPr>
      <w:r w:rsidRPr="006527CE">
        <w:t>ИЗА № 6004 – площадка узла подключения выкидного трубопровода от скважины № 607 к существующей измерительной установке АГЗУ-19;</w:t>
      </w:r>
    </w:p>
    <w:p w:rsidR="006527CE" w:rsidRPr="006527CE" w:rsidRDefault="00E77A88" w:rsidP="006527CE">
      <w:pPr>
        <w:pStyle w:val="ad"/>
        <w:ind w:firstLine="709"/>
      </w:pPr>
      <w:r>
        <w:t>Основные загрязняющие вещества:</w:t>
      </w:r>
      <w:r w:rsidR="006527CE" w:rsidRPr="006527CE">
        <w:t xml:space="preserve"> метан, углеводороды предельные С</w:t>
      </w:r>
      <w:r w:rsidR="006527CE" w:rsidRPr="006527CE">
        <w:rPr>
          <w:vertAlign w:val="subscript"/>
        </w:rPr>
        <w:t>1</w:t>
      </w:r>
      <w:r w:rsidR="006527CE" w:rsidRPr="006527CE">
        <w:t>-С</w:t>
      </w:r>
      <w:r w:rsidR="006527CE" w:rsidRPr="006527CE">
        <w:rPr>
          <w:vertAlign w:val="subscript"/>
        </w:rPr>
        <w:t>10</w:t>
      </w:r>
      <w:r w:rsidR="006527CE" w:rsidRPr="006527CE">
        <w:t>, бензол, ксилол, толуол.</w:t>
      </w:r>
    </w:p>
    <w:p w:rsidR="006527CE" w:rsidRPr="006527CE" w:rsidRDefault="006527CE" w:rsidP="006527CE">
      <w:pPr>
        <w:pStyle w:val="afa"/>
        <w:spacing w:before="0"/>
        <w:ind w:firstLine="709"/>
        <w:rPr>
          <w:rFonts w:ascii="Times New Roman" w:hAnsi="Times New Roman"/>
          <w:sz w:val="24"/>
          <w:szCs w:val="24"/>
        </w:rPr>
      </w:pPr>
      <w:r w:rsidRPr="006527CE">
        <w:rPr>
          <w:rFonts w:ascii="Times New Roman" w:hAnsi="Times New Roman"/>
          <w:sz w:val="24"/>
          <w:szCs w:val="24"/>
        </w:rPr>
        <w:t>Выбросы загрязняющих веществ в атмосферу при регламентированном режиме работы проектируемого</w:t>
      </w:r>
      <w:r w:rsidR="00E77A88">
        <w:rPr>
          <w:rFonts w:ascii="Times New Roman" w:hAnsi="Times New Roman"/>
          <w:sz w:val="24"/>
          <w:szCs w:val="24"/>
        </w:rPr>
        <w:t xml:space="preserve"> объекта представлены в таблице </w:t>
      </w:r>
      <w:r w:rsidRPr="006527CE">
        <w:rPr>
          <w:rFonts w:ascii="Times New Roman" w:hAnsi="Times New Roman"/>
          <w:noProof/>
          <w:sz w:val="24"/>
          <w:szCs w:val="24"/>
        </w:rPr>
        <w:t>2</w:t>
      </w:r>
      <w:r w:rsidR="00E77A88">
        <w:rPr>
          <w:rFonts w:ascii="Times New Roman" w:hAnsi="Times New Roman"/>
          <w:noProof/>
          <w:sz w:val="24"/>
          <w:szCs w:val="24"/>
        </w:rPr>
        <w:t>.8.1</w:t>
      </w:r>
      <w:r w:rsidRPr="006527CE">
        <w:rPr>
          <w:rFonts w:ascii="Times New Roman" w:hAnsi="Times New Roman"/>
          <w:sz w:val="24"/>
          <w:szCs w:val="24"/>
        </w:rPr>
        <w:t>.</w:t>
      </w:r>
    </w:p>
    <w:p w:rsidR="006527CE" w:rsidRPr="006527CE" w:rsidRDefault="006527CE" w:rsidP="00073E57">
      <w:pPr>
        <w:pStyle w:val="afff7"/>
        <w:jc w:val="both"/>
        <w:outlineLvl w:val="4"/>
        <w:rPr>
          <w:rFonts w:ascii="Times New Roman" w:hAnsi="Times New Roman"/>
          <w:sz w:val="24"/>
          <w:szCs w:val="24"/>
        </w:rPr>
      </w:pPr>
      <w:r w:rsidRPr="006527CE">
        <w:rPr>
          <w:rFonts w:ascii="Times New Roman" w:hAnsi="Times New Roman"/>
          <w:sz w:val="24"/>
          <w:szCs w:val="24"/>
        </w:rPr>
        <w:t>Таблица</w:t>
      </w:r>
      <w:r w:rsidR="00E77A88">
        <w:rPr>
          <w:rFonts w:ascii="Times New Roman" w:hAnsi="Times New Roman"/>
          <w:sz w:val="24"/>
          <w:szCs w:val="24"/>
        </w:rPr>
        <w:t xml:space="preserve"> 2.8.1</w:t>
      </w:r>
      <w:r w:rsidRPr="006527CE">
        <w:rPr>
          <w:rFonts w:ascii="Times New Roman" w:hAnsi="Times New Roman"/>
          <w:sz w:val="24"/>
          <w:szCs w:val="24"/>
        </w:rPr>
        <w:t xml:space="preserve"> - Перечень загрязняющих веществ, выбрасываемых в атмосферный воздух при эксплуатации проектируемого объекта</w:t>
      </w:r>
    </w:p>
    <w:tbl>
      <w:tblPr>
        <w:tblW w:w="9498" w:type="dxa"/>
        <w:tblInd w:w="15" w:type="dxa"/>
        <w:tblLayout w:type="fixed"/>
        <w:tblCellMar>
          <w:left w:w="15" w:type="dxa"/>
          <w:right w:w="15" w:type="dxa"/>
        </w:tblCellMar>
        <w:tblLook w:val="0000" w:firstRow="0" w:lastRow="0" w:firstColumn="0" w:lastColumn="0" w:noHBand="0" w:noVBand="0"/>
      </w:tblPr>
      <w:tblGrid>
        <w:gridCol w:w="734"/>
        <w:gridCol w:w="3235"/>
        <w:gridCol w:w="1418"/>
        <w:gridCol w:w="992"/>
        <w:gridCol w:w="992"/>
        <w:gridCol w:w="1134"/>
        <w:gridCol w:w="993"/>
      </w:tblGrid>
      <w:tr w:rsidR="00662628" w:rsidRPr="00E77A88" w:rsidTr="00662628">
        <w:trPr>
          <w:trHeight w:val="170"/>
        </w:trPr>
        <w:tc>
          <w:tcPr>
            <w:tcW w:w="3969" w:type="dxa"/>
            <w:gridSpan w:val="2"/>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Загрязняющее вещество</w:t>
            </w:r>
          </w:p>
        </w:tc>
        <w:tc>
          <w:tcPr>
            <w:tcW w:w="1418" w:type="dxa"/>
            <w:vMerge w:val="restart"/>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Используемый критерий</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Значение критерия мг/м3</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6527CE" w:rsidRPr="00E77A88" w:rsidRDefault="00662628" w:rsidP="00662628">
            <w:pPr>
              <w:widowControl w:val="0"/>
              <w:autoSpaceDE w:val="0"/>
              <w:autoSpaceDN w:val="0"/>
              <w:adjustRightInd w:val="0"/>
              <w:jc w:val="center"/>
              <w:rPr>
                <w:color w:val="000000"/>
                <w:sz w:val="20"/>
                <w:szCs w:val="20"/>
              </w:rPr>
            </w:pPr>
            <w:r>
              <w:rPr>
                <w:color w:val="000000"/>
                <w:sz w:val="20"/>
                <w:szCs w:val="20"/>
              </w:rPr>
              <w:t>Класс опас</w:t>
            </w:r>
            <w:r w:rsidR="006527CE" w:rsidRPr="00E77A88">
              <w:rPr>
                <w:color w:val="000000"/>
                <w:sz w:val="20"/>
                <w:szCs w:val="20"/>
              </w:rPr>
              <w:t>ности</w:t>
            </w:r>
          </w:p>
        </w:tc>
        <w:tc>
          <w:tcPr>
            <w:tcW w:w="2127" w:type="dxa"/>
            <w:gridSpan w:val="2"/>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Суммарный выброс вещества</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код</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наименование</w:t>
            </w:r>
          </w:p>
        </w:tc>
        <w:tc>
          <w:tcPr>
            <w:tcW w:w="1418" w:type="dxa"/>
            <w:vMerge/>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sz w:val="20"/>
                <w:szCs w:val="20"/>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proofErr w:type="gramStart"/>
            <w:r w:rsidRPr="00E77A88">
              <w:rPr>
                <w:color w:val="000000"/>
                <w:sz w:val="20"/>
                <w:szCs w:val="20"/>
              </w:rPr>
              <w:t>г</w:t>
            </w:r>
            <w:proofErr w:type="gramEnd"/>
            <w:r w:rsidRPr="00E77A88">
              <w:rPr>
                <w:color w:val="000000"/>
                <w:sz w:val="20"/>
                <w:szCs w:val="20"/>
              </w:rPr>
              <w:t>/с</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т/год</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2</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7</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0410</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Метан</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ОБУВ</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50,00000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0,0102693</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0,323846</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0415</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Углеводороды предельные C1-C5</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w:t>
            </w:r>
            <w:proofErr w:type="gramStart"/>
            <w:r w:rsidRPr="00E77A88">
              <w:rPr>
                <w:color w:val="000000"/>
                <w:sz w:val="20"/>
                <w:szCs w:val="20"/>
              </w:rPr>
              <w:t>р</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200,00000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0,0088559</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0,279273</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0416</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Углеводороды предельные C6-C10</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w:t>
            </w:r>
            <w:proofErr w:type="gramStart"/>
            <w:r w:rsidRPr="00E77A88">
              <w:rPr>
                <w:color w:val="000000"/>
                <w:sz w:val="20"/>
                <w:szCs w:val="20"/>
              </w:rPr>
              <w:t>р</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50,00000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0,0284417</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0,896937</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0602</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Бензол</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w:t>
            </w:r>
            <w:proofErr w:type="gramStart"/>
            <w:r w:rsidRPr="00E77A88">
              <w:rPr>
                <w:color w:val="000000"/>
                <w:sz w:val="20"/>
                <w:szCs w:val="20"/>
              </w:rPr>
              <w:t>р</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0,30000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0,0000923</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0,002914</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0616</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proofErr w:type="spellStart"/>
            <w:r w:rsidRPr="00E77A88">
              <w:rPr>
                <w:color w:val="000000"/>
                <w:sz w:val="20"/>
                <w:szCs w:val="20"/>
              </w:rPr>
              <w:t>Диметилбензол</w:t>
            </w:r>
            <w:proofErr w:type="spellEnd"/>
            <w:r w:rsidRPr="00E77A88">
              <w:rPr>
                <w:color w:val="000000"/>
                <w:sz w:val="20"/>
                <w:szCs w:val="20"/>
              </w:rPr>
              <w:t xml:space="preserve"> (Ксилол)</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w:t>
            </w:r>
            <w:proofErr w:type="gramStart"/>
            <w:r w:rsidRPr="00E77A88">
              <w:rPr>
                <w:color w:val="000000"/>
                <w:sz w:val="20"/>
                <w:szCs w:val="20"/>
              </w:rPr>
              <w:t>р</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0,20000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0,0000291</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0,000910</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0621</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Метилбензол (Толуол)</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w:t>
            </w:r>
            <w:proofErr w:type="gramStart"/>
            <w:r w:rsidRPr="00E77A88">
              <w:rPr>
                <w:color w:val="000000"/>
                <w:sz w:val="20"/>
                <w:szCs w:val="20"/>
              </w:rPr>
              <w:t>р</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0,60000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0,0000575</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0,011901</w:t>
            </w:r>
          </w:p>
        </w:tc>
      </w:tr>
      <w:tr w:rsidR="00E77A88" w:rsidRPr="00E77A88" w:rsidTr="00662628">
        <w:trPr>
          <w:trHeight w:val="170"/>
        </w:trPr>
        <w:tc>
          <w:tcPr>
            <w:tcW w:w="7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1052</w:t>
            </w:r>
          </w:p>
        </w:tc>
        <w:tc>
          <w:tcPr>
            <w:tcW w:w="3235"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Метанол (Метиловый спирт)</w:t>
            </w:r>
          </w:p>
        </w:tc>
        <w:tc>
          <w:tcPr>
            <w:tcW w:w="1418"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ПДК м/</w:t>
            </w:r>
            <w:proofErr w:type="gramStart"/>
            <w:r w:rsidRPr="00E77A88">
              <w:rPr>
                <w:color w:val="000000"/>
                <w:sz w:val="20"/>
                <w:szCs w:val="20"/>
              </w:rPr>
              <w:t>р</w:t>
            </w:r>
            <w:proofErr w:type="gramEnd"/>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1,00000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0,0053436</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0,168513</w:t>
            </w:r>
          </w:p>
        </w:tc>
      </w:tr>
      <w:tr w:rsidR="006527CE" w:rsidRPr="00E77A88" w:rsidTr="00E77A88">
        <w:trPr>
          <w:trHeight w:val="170"/>
        </w:trPr>
        <w:tc>
          <w:tcPr>
            <w:tcW w:w="7371" w:type="dxa"/>
            <w:gridSpan w:val="5"/>
            <w:tcBorders>
              <w:top w:val="single" w:sz="8" w:space="0" w:color="000000"/>
              <w:left w:val="single" w:sz="8" w:space="0" w:color="000000"/>
              <w:bottom w:val="single" w:sz="8" w:space="0" w:color="000000"/>
              <w:right w:val="single" w:sz="8" w:space="0" w:color="000000"/>
            </w:tcBorders>
            <w:vAlign w:val="center"/>
          </w:tcPr>
          <w:p w:rsidR="006527CE" w:rsidRPr="00E77A88" w:rsidRDefault="00E77A88" w:rsidP="00E77A88">
            <w:pPr>
              <w:widowControl w:val="0"/>
              <w:autoSpaceDE w:val="0"/>
              <w:autoSpaceDN w:val="0"/>
              <w:adjustRightInd w:val="0"/>
              <w:rPr>
                <w:color w:val="000000"/>
                <w:sz w:val="20"/>
                <w:szCs w:val="20"/>
              </w:rPr>
            </w:pPr>
            <w:r>
              <w:rPr>
                <w:color w:val="000000"/>
                <w:sz w:val="20"/>
                <w:szCs w:val="20"/>
              </w:rPr>
              <w:t>Всего веществ</w:t>
            </w:r>
            <w:r w:rsidR="006527CE" w:rsidRPr="00E77A88">
              <w:rPr>
                <w:color w:val="000000"/>
                <w:sz w:val="20"/>
                <w:szCs w:val="20"/>
              </w:rPr>
              <w:t xml:space="preserve">:     </w:t>
            </w:r>
            <w:r>
              <w:rPr>
                <w:color w:val="000000"/>
                <w:sz w:val="20"/>
                <w:szCs w:val="20"/>
              </w:rPr>
              <w:t xml:space="preserve">      </w:t>
            </w:r>
            <w:r w:rsidR="006527CE" w:rsidRPr="00E77A88">
              <w:rPr>
                <w:color w:val="000000"/>
                <w:sz w:val="20"/>
                <w:szCs w:val="20"/>
              </w:rPr>
              <w:t xml:space="preserve">    7</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0,0530894</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1,684294</w:t>
            </w:r>
          </w:p>
        </w:tc>
      </w:tr>
      <w:tr w:rsidR="006527CE" w:rsidRPr="00E77A88" w:rsidTr="00E77A88">
        <w:trPr>
          <w:trHeight w:val="170"/>
        </w:trPr>
        <w:tc>
          <w:tcPr>
            <w:tcW w:w="7371" w:type="dxa"/>
            <w:gridSpan w:val="5"/>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 xml:space="preserve">в том числе </w:t>
            </w:r>
            <w:proofErr w:type="gramStart"/>
            <w:r w:rsidR="00E77A88" w:rsidRPr="00E77A88">
              <w:rPr>
                <w:color w:val="000000"/>
                <w:sz w:val="20"/>
                <w:szCs w:val="20"/>
              </w:rPr>
              <w:t>твёрдых</w:t>
            </w:r>
            <w:proofErr w:type="gramEnd"/>
            <w:r w:rsidRPr="00E77A88">
              <w:rPr>
                <w:color w:val="000000"/>
                <w:sz w:val="20"/>
                <w:szCs w:val="20"/>
              </w:rPr>
              <w:t>:</w:t>
            </w:r>
            <w:r w:rsidR="00E77A88">
              <w:rPr>
                <w:color w:val="000000"/>
                <w:sz w:val="20"/>
                <w:szCs w:val="20"/>
              </w:rPr>
              <w:t xml:space="preserve">  </w:t>
            </w:r>
            <w:r w:rsidRPr="00E77A88">
              <w:rPr>
                <w:color w:val="000000"/>
                <w:sz w:val="20"/>
                <w:szCs w:val="20"/>
              </w:rPr>
              <w:t xml:space="preserve">   0</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0,0000000</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0,000000</w:t>
            </w:r>
          </w:p>
        </w:tc>
      </w:tr>
      <w:tr w:rsidR="006527CE" w:rsidRPr="00E77A88" w:rsidTr="00E77A88">
        <w:trPr>
          <w:trHeight w:val="170"/>
        </w:trPr>
        <w:tc>
          <w:tcPr>
            <w:tcW w:w="7371" w:type="dxa"/>
            <w:gridSpan w:val="5"/>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rPr>
                <w:color w:val="000000"/>
                <w:sz w:val="20"/>
                <w:szCs w:val="20"/>
              </w:rPr>
            </w:pPr>
            <w:r w:rsidRPr="00E77A88">
              <w:rPr>
                <w:color w:val="000000"/>
                <w:sz w:val="20"/>
                <w:szCs w:val="20"/>
              </w:rPr>
              <w:t>жидких/газообразных:  7</w:t>
            </w:r>
          </w:p>
        </w:tc>
        <w:tc>
          <w:tcPr>
            <w:tcW w:w="1134"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0,0530894</w:t>
            </w:r>
          </w:p>
        </w:tc>
        <w:tc>
          <w:tcPr>
            <w:tcW w:w="993" w:type="dxa"/>
            <w:tcBorders>
              <w:top w:val="single" w:sz="8" w:space="0" w:color="000000"/>
              <w:left w:val="single" w:sz="8" w:space="0" w:color="000000"/>
              <w:bottom w:val="single" w:sz="8" w:space="0" w:color="000000"/>
              <w:right w:val="single" w:sz="8" w:space="0" w:color="000000"/>
            </w:tcBorders>
            <w:vAlign w:val="center"/>
          </w:tcPr>
          <w:p w:rsidR="006527CE" w:rsidRPr="00E77A88" w:rsidRDefault="006527CE" w:rsidP="00E77A88">
            <w:pPr>
              <w:widowControl w:val="0"/>
              <w:autoSpaceDE w:val="0"/>
              <w:autoSpaceDN w:val="0"/>
              <w:adjustRightInd w:val="0"/>
              <w:jc w:val="center"/>
              <w:rPr>
                <w:color w:val="000000"/>
                <w:sz w:val="20"/>
                <w:szCs w:val="20"/>
              </w:rPr>
            </w:pPr>
            <w:r w:rsidRPr="00E77A88">
              <w:rPr>
                <w:color w:val="000000"/>
                <w:sz w:val="20"/>
                <w:szCs w:val="20"/>
              </w:rPr>
              <w:t>1,684294</w:t>
            </w:r>
          </w:p>
        </w:tc>
      </w:tr>
    </w:tbl>
    <w:p w:rsidR="00662628" w:rsidRPr="00662628" w:rsidRDefault="00662628" w:rsidP="00662628">
      <w:pPr>
        <w:pStyle w:val="ad"/>
        <w:spacing w:before="120"/>
        <w:ind w:firstLine="709"/>
      </w:pPr>
      <w:r w:rsidRPr="00662628">
        <w:t xml:space="preserve">В период эксплуатации </w:t>
      </w:r>
      <w:r w:rsidRPr="00662628">
        <w:t>расчётные</w:t>
      </w:r>
      <w:r>
        <w:t xml:space="preserve"> точки РТ</w:t>
      </w:r>
      <w:proofErr w:type="gramStart"/>
      <w:r>
        <w:t>1</w:t>
      </w:r>
      <w:proofErr w:type="gramEnd"/>
      <w:r>
        <w:t xml:space="preserve">, РТ2 </w:t>
      </w:r>
      <w:r w:rsidRPr="00662628">
        <w:t xml:space="preserve">приняты на границе СЗЗ, </w:t>
      </w:r>
      <w:r w:rsidRPr="00662628">
        <w:t>расчётная</w:t>
      </w:r>
      <w:r w:rsidRPr="00662628">
        <w:t xml:space="preserve"> точка РТ3 принята на границе ближайшей жилой зоне с. </w:t>
      </w:r>
      <w:proofErr w:type="spellStart"/>
      <w:r w:rsidRPr="00662628">
        <w:t>Мамыково</w:t>
      </w:r>
      <w:proofErr w:type="spellEnd"/>
      <w:r w:rsidRPr="00662628">
        <w:t>.</w:t>
      </w:r>
    </w:p>
    <w:p w:rsidR="00662628" w:rsidRPr="00662628" w:rsidRDefault="00662628" w:rsidP="00662628">
      <w:pPr>
        <w:pStyle w:val="ad"/>
      </w:pPr>
      <w:r w:rsidRPr="00662628">
        <w:t xml:space="preserve">Для </w:t>
      </w:r>
      <w:r w:rsidRPr="00662628">
        <w:t>расчёта</w:t>
      </w:r>
      <w:r w:rsidRPr="00662628">
        <w:t xml:space="preserve"> рассеивания в период эксплуатации задана </w:t>
      </w:r>
      <w:r w:rsidRPr="00662628">
        <w:t>расчётная</w:t>
      </w:r>
      <w:r w:rsidRPr="00662628">
        <w:t xml:space="preserve"> площадка размером 2000 х 5000 м с шагом </w:t>
      </w:r>
      <w:r w:rsidRPr="00662628">
        <w:t>расчётной</w:t>
      </w:r>
      <w:r w:rsidRPr="00662628">
        <w:t xml:space="preserve"> сетки 250 м.</w:t>
      </w:r>
    </w:p>
    <w:p w:rsidR="00662628" w:rsidRPr="00662628" w:rsidRDefault="00662628" w:rsidP="00073E57">
      <w:pPr>
        <w:pStyle w:val="afa"/>
        <w:spacing w:before="0"/>
        <w:ind w:firstLine="709"/>
        <w:rPr>
          <w:rFonts w:ascii="Times New Roman" w:hAnsi="Times New Roman"/>
          <w:sz w:val="24"/>
          <w:szCs w:val="24"/>
        </w:rPr>
      </w:pPr>
      <w:r w:rsidRPr="00662628">
        <w:rPr>
          <w:rFonts w:ascii="Times New Roman" w:hAnsi="Times New Roman"/>
          <w:sz w:val="24"/>
          <w:szCs w:val="24"/>
        </w:rPr>
        <w:t xml:space="preserve">Результаты </w:t>
      </w:r>
      <w:r w:rsidRPr="00662628">
        <w:rPr>
          <w:rFonts w:ascii="Times New Roman" w:hAnsi="Times New Roman"/>
          <w:sz w:val="24"/>
          <w:szCs w:val="24"/>
        </w:rPr>
        <w:t>расчёта</w:t>
      </w:r>
      <w:r w:rsidRPr="00662628">
        <w:rPr>
          <w:rFonts w:ascii="Times New Roman" w:hAnsi="Times New Roman"/>
          <w:sz w:val="24"/>
          <w:szCs w:val="24"/>
        </w:rPr>
        <w:t xml:space="preserve"> рассеивания загрязняющих веществ в атмосферном воздухе в период эксплуатации </w:t>
      </w:r>
      <w:r w:rsidR="00073E57">
        <w:rPr>
          <w:rFonts w:ascii="Times New Roman" w:hAnsi="Times New Roman"/>
          <w:sz w:val="24"/>
          <w:szCs w:val="24"/>
        </w:rPr>
        <w:t>объекта представлены в таблицах 2.8.2</w:t>
      </w:r>
      <w:r w:rsidRPr="00662628">
        <w:rPr>
          <w:rFonts w:ascii="Times New Roman" w:hAnsi="Times New Roman"/>
          <w:sz w:val="24"/>
          <w:szCs w:val="24"/>
        </w:rPr>
        <w:t>.</w:t>
      </w:r>
    </w:p>
    <w:p w:rsidR="00662628" w:rsidRPr="00662628" w:rsidRDefault="00662628" w:rsidP="00073E57">
      <w:pPr>
        <w:pStyle w:val="aff8"/>
        <w:keepLines w:val="0"/>
        <w:pageBreakBefore/>
        <w:jc w:val="both"/>
        <w:outlineLvl w:val="4"/>
        <w:rPr>
          <w:rFonts w:ascii="Times New Roman" w:hAnsi="Times New Roman"/>
          <w:sz w:val="24"/>
          <w:szCs w:val="24"/>
        </w:rPr>
      </w:pPr>
      <w:r w:rsidRPr="00662628">
        <w:rPr>
          <w:rFonts w:ascii="Times New Roman" w:hAnsi="Times New Roman"/>
          <w:sz w:val="24"/>
          <w:szCs w:val="24"/>
        </w:rPr>
        <w:lastRenderedPageBreak/>
        <w:t xml:space="preserve">Таблица </w:t>
      </w:r>
      <w:r w:rsidR="00073E57">
        <w:rPr>
          <w:rFonts w:ascii="Times New Roman" w:hAnsi="Times New Roman"/>
          <w:sz w:val="24"/>
          <w:szCs w:val="24"/>
        </w:rPr>
        <w:t>2.8.2</w:t>
      </w:r>
      <w:r w:rsidRPr="00662628">
        <w:rPr>
          <w:rFonts w:ascii="Times New Roman" w:hAnsi="Times New Roman"/>
          <w:sz w:val="24"/>
          <w:szCs w:val="24"/>
        </w:rPr>
        <w:t xml:space="preserve"> - Результаты </w:t>
      </w:r>
      <w:r w:rsidRPr="00662628">
        <w:rPr>
          <w:rFonts w:ascii="Times New Roman" w:hAnsi="Times New Roman"/>
          <w:sz w:val="24"/>
          <w:szCs w:val="24"/>
        </w:rPr>
        <w:t>расчёта</w:t>
      </w:r>
      <w:r w:rsidRPr="00662628">
        <w:rPr>
          <w:rFonts w:ascii="Times New Roman" w:hAnsi="Times New Roman"/>
          <w:sz w:val="24"/>
          <w:szCs w:val="24"/>
        </w:rPr>
        <w:t xml:space="preserve"> рассеивания загрязняющих веществ в атмосферном воздухе в период эксплуатации проектируемого объекта (на границе жилой зоны)</w:t>
      </w:r>
    </w:p>
    <w:tbl>
      <w:tblPr>
        <w:tblW w:w="5000" w:type="pct"/>
        <w:tblLayout w:type="fixed"/>
        <w:tblCellMar>
          <w:left w:w="28" w:type="dxa"/>
          <w:right w:w="28" w:type="dxa"/>
        </w:tblCellMar>
        <w:tblLook w:val="0000" w:firstRow="0" w:lastRow="0" w:firstColumn="0" w:lastColumn="0" w:noHBand="0" w:noVBand="0"/>
      </w:tblPr>
      <w:tblGrid>
        <w:gridCol w:w="635"/>
        <w:gridCol w:w="3195"/>
        <w:gridCol w:w="1357"/>
        <w:gridCol w:w="1492"/>
        <w:gridCol w:w="1360"/>
        <w:gridCol w:w="1515"/>
      </w:tblGrid>
      <w:tr w:rsidR="00662628" w:rsidRPr="005F296F" w:rsidTr="00073E57">
        <w:trPr>
          <w:trHeight w:val="20"/>
          <w:tblHeader/>
        </w:trPr>
        <w:tc>
          <w:tcPr>
            <w:tcW w:w="2004"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Загрязняющее вещество</w:t>
            </w:r>
          </w:p>
        </w:tc>
        <w:tc>
          <w:tcPr>
            <w:tcW w:w="2996" w:type="pct"/>
            <w:gridSpan w:val="4"/>
            <w:vMerge w:val="restart"/>
            <w:tcBorders>
              <w:top w:val="single" w:sz="4" w:space="0" w:color="auto"/>
              <w:left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Расчётные</w:t>
            </w:r>
            <w:r w:rsidRPr="00073E57">
              <w:rPr>
                <w:b/>
                <w:bCs/>
                <w:sz w:val="20"/>
                <w:szCs w:val="20"/>
              </w:rPr>
              <w:t xml:space="preserve"> максимальные концентрации, в долях от </w:t>
            </w:r>
            <w:proofErr w:type="spellStart"/>
            <w:r w:rsidRPr="00073E57">
              <w:rPr>
                <w:b/>
                <w:bCs/>
                <w:sz w:val="20"/>
                <w:szCs w:val="20"/>
              </w:rPr>
              <w:t>ПДК</w:t>
            </w:r>
            <w:r w:rsidRPr="00073E57">
              <w:rPr>
                <w:b/>
                <w:bCs/>
                <w:sz w:val="20"/>
                <w:szCs w:val="20"/>
                <w:vertAlign w:val="subscript"/>
              </w:rPr>
              <w:t>м.р</w:t>
            </w:r>
            <w:proofErr w:type="spellEnd"/>
            <w:r w:rsidRPr="00073E57">
              <w:rPr>
                <w:b/>
                <w:bCs/>
                <w:sz w:val="20"/>
                <w:szCs w:val="20"/>
                <w:vertAlign w:val="subscript"/>
              </w:rPr>
              <w:t>.</w:t>
            </w:r>
          </w:p>
        </w:tc>
      </w:tr>
      <w:tr w:rsidR="00662628" w:rsidRPr="005F296F" w:rsidTr="00073E57">
        <w:trPr>
          <w:trHeight w:val="230"/>
          <w:tblHeader/>
        </w:trPr>
        <w:tc>
          <w:tcPr>
            <w:tcW w:w="332" w:type="pct"/>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код</w:t>
            </w:r>
          </w:p>
        </w:tc>
        <w:tc>
          <w:tcPr>
            <w:tcW w:w="1672" w:type="pct"/>
            <w:vMerge w:val="restart"/>
            <w:tcBorders>
              <w:top w:val="single" w:sz="4" w:space="0" w:color="auto"/>
              <w:left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наименование</w:t>
            </w:r>
          </w:p>
        </w:tc>
        <w:tc>
          <w:tcPr>
            <w:tcW w:w="2996" w:type="pct"/>
            <w:gridSpan w:val="4"/>
            <w:vMerge/>
            <w:tcBorders>
              <w:left w:val="single" w:sz="4" w:space="0" w:color="auto"/>
              <w:bottom w:val="single" w:sz="8" w:space="0" w:color="000000"/>
              <w:right w:val="single" w:sz="4" w:space="0" w:color="auto"/>
            </w:tcBorders>
            <w:shd w:val="clear" w:color="auto" w:fill="auto"/>
            <w:vAlign w:val="center"/>
          </w:tcPr>
          <w:p w:rsidR="00662628" w:rsidRPr="00073E57" w:rsidRDefault="00662628" w:rsidP="00073E57">
            <w:pPr>
              <w:jc w:val="center"/>
              <w:rPr>
                <w:b/>
                <w:bCs/>
                <w:sz w:val="20"/>
                <w:szCs w:val="20"/>
              </w:rPr>
            </w:pPr>
          </w:p>
        </w:tc>
      </w:tr>
      <w:tr w:rsidR="00662628" w:rsidRPr="005F296F" w:rsidTr="00073E57">
        <w:trPr>
          <w:trHeight w:val="20"/>
          <w:tblHeader/>
        </w:trPr>
        <w:tc>
          <w:tcPr>
            <w:tcW w:w="332" w:type="pct"/>
            <w:vMerge/>
            <w:tcBorders>
              <w:top w:val="nil"/>
              <w:left w:val="single" w:sz="4" w:space="0" w:color="auto"/>
              <w:bottom w:val="single" w:sz="8" w:space="0" w:color="000000"/>
              <w:right w:val="single" w:sz="4" w:space="0" w:color="auto"/>
            </w:tcBorders>
            <w:shd w:val="clear" w:color="auto" w:fill="auto"/>
            <w:vAlign w:val="center"/>
          </w:tcPr>
          <w:p w:rsidR="00662628" w:rsidRPr="00073E57" w:rsidRDefault="00662628" w:rsidP="00073E57">
            <w:pPr>
              <w:jc w:val="center"/>
              <w:rPr>
                <w:b/>
                <w:bCs/>
                <w:sz w:val="20"/>
                <w:szCs w:val="20"/>
              </w:rPr>
            </w:pPr>
          </w:p>
        </w:tc>
        <w:tc>
          <w:tcPr>
            <w:tcW w:w="1672" w:type="pct"/>
            <w:vMerge/>
            <w:tcBorders>
              <w:left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p>
        </w:tc>
        <w:tc>
          <w:tcPr>
            <w:tcW w:w="1491"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проектируемое положение</w:t>
            </w:r>
          </w:p>
        </w:tc>
        <w:tc>
          <w:tcPr>
            <w:tcW w:w="1505" w:type="pct"/>
            <w:gridSpan w:val="2"/>
            <w:tcBorders>
              <w:top w:val="single" w:sz="4" w:space="0" w:color="auto"/>
              <w:left w:val="single" w:sz="4" w:space="0" w:color="auto"/>
              <w:bottom w:val="single" w:sz="8"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вклад проектируемых источников</w:t>
            </w:r>
          </w:p>
        </w:tc>
      </w:tr>
      <w:tr w:rsidR="00662628" w:rsidRPr="005F296F" w:rsidTr="00073E57">
        <w:trPr>
          <w:trHeight w:val="20"/>
          <w:tblHeader/>
        </w:trPr>
        <w:tc>
          <w:tcPr>
            <w:tcW w:w="332" w:type="pct"/>
            <w:vMerge/>
            <w:tcBorders>
              <w:top w:val="nil"/>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p>
        </w:tc>
        <w:tc>
          <w:tcPr>
            <w:tcW w:w="1672" w:type="pct"/>
            <w:vMerge/>
            <w:tcBorders>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жилой зоны</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СЗЗ</w:t>
            </w:r>
          </w:p>
        </w:tc>
        <w:tc>
          <w:tcPr>
            <w:tcW w:w="712" w:type="pct"/>
            <w:tcBorders>
              <w:top w:val="single" w:sz="4" w:space="0" w:color="auto"/>
              <w:left w:val="single" w:sz="4" w:space="0" w:color="auto"/>
              <w:bottom w:val="single" w:sz="4" w:space="0" w:color="auto"/>
              <w:right w:val="single" w:sz="8"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жилой зоны</w:t>
            </w:r>
          </w:p>
        </w:tc>
        <w:tc>
          <w:tcPr>
            <w:tcW w:w="793" w:type="pct"/>
            <w:tcBorders>
              <w:top w:val="single" w:sz="4" w:space="0" w:color="auto"/>
              <w:left w:val="nil"/>
              <w:bottom w:val="single" w:sz="4" w:space="0" w:color="auto"/>
              <w:right w:val="single" w:sz="4" w:space="0" w:color="auto"/>
            </w:tcBorders>
            <w:shd w:val="clear" w:color="auto" w:fill="auto"/>
            <w:vAlign w:val="center"/>
          </w:tcPr>
          <w:p w:rsidR="00662628" w:rsidRPr="00073E57" w:rsidRDefault="00662628" w:rsidP="00073E57">
            <w:pPr>
              <w:jc w:val="center"/>
              <w:rPr>
                <w:b/>
                <w:bCs/>
                <w:sz w:val="20"/>
                <w:szCs w:val="20"/>
              </w:rPr>
            </w:pPr>
            <w:r w:rsidRPr="00073E57">
              <w:rPr>
                <w:b/>
                <w:bCs/>
                <w:sz w:val="20"/>
                <w:szCs w:val="20"/>
              </w:rPr>
              <w:t>на границе СЗЗ</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410</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Метан</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415</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Углеводороды С</w:t>
            </w:r>
            <w:r w:rsidRPr="00073E57">
              <w:rPr>
                <w:rFonts w:ascii="Times New Roman" w:hAnsi="Times New Roman"/>
                <w:vertAlign w:val="subscript"/>
              </w:rPr>
              <w:t>1</w:t>
            </w:r>
            <w:r w:rsidRPr="00073E57">
              <w:rPr>
                <w:rFonts w:ascii="Times New Roman" w:hAnsi="Times New Roman"/>
              </w:rPr>
              <w:t>-С</w:t>
            </w:r>
            <w:r w:rsidRPr="00073E57">
              <w:rPr>
                <w:rFonts w:ascii="Times New Roman" w:hAnsi="Times New Roman"/>
                <w:vertAlign w:val="subscript"/>
              </w:rPr>
              <w:t>5</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416</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Углеводороды С</w:t>
            </w:r>
            <w:r w:rsidRPr="00073E57">
              <w:rPr>
                <w:rFonts w:ascii="Times New Roman" w:hAnsi="Times New Roman"/>
                <w:vertAlign w:val="subscript"/>
              </w:rPr>
              <w:t>6</w:t>
            </w:r>
            <w:r w:rsidRPr="00073E57">
              <w:rPr>
                <w:rFonts w:ascii="Times New Roman" w:hAnsi="Times New Roman"/>
              </w:rPr>
              <w:t>-С</w:t>
            </w:r>
            <w:r w:rsidRPr="00073E57">
              <w:rPr>
                <w:rFonts w:ascii="Times New Roman" w:hAnsi="Times New Roman"/>
                <w:vertAlign w:val="subscript"/>
              </w:rPr>
              <w:t>10</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602</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Бензол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616</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Ксилол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0,03</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F296F"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621</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Толуол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r w:rsidR="00662628" w:rsidRPr="005A5196" w:rsidTr="00073E57">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1052</w:t>
            </w:r>
          </w:p>
        </w:tc>
        <w:tc>
          <w:tcPr>
            <w:tcW w:w="167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rPr>
                <w:rFonts w:ascii="Times New Roman" w:hAnsi="Times New Roman"/>
              </w:rPr>
            </w:pPr>
            <w:r w:rsidRPr="00073E57">
              <w:rPr>
                <w:rFonts w:ascii="Times New Roman" w:hAnsi="Times New Roman"/>
              </w:rPr>
              <w:t>Метанол</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tcPr>
          <w:p w:rsidR="00662628" w:rsidRPr="00073E57" w:rsidRDefault="00662628" w:rsidP="00073E57">
            <w:pPr>
              <w:pStyle w:val="aff3"/>
              <w:spacing w:before="0"/>
              <w:jc w:val="center"/>
              <w:rPr>
                <w:rFonts w:ascii="Times New Roman" w:hAnsi="Times New Roman"/>
              </w:rPr>
            </w:pPr>
            <w:r w:rsidRPr="00073E57">
              <w:rPr>
                <w:rFonts w:ascii="Times New Roman" w:hAnsi="Times New Roman"/>
              </w:rPr>
              <w:t>менее 0,01</w:t>
            </w:r>
          </w:p>
        </w:tc>
      </w:tr>
    </w:tbl>
    <w:p w:rsidR="008F4324" w:rsidRPr="00073E57" w:rsidRDefault="00662628" w:rsidP="00073E57">
      <w:pPr>
        <w:pStyle w:val="afa"/>
        <w:tabs>
          <w:tab w:val="left" w:pos="1125"/>
        </w:tabs>
        <w:ind w:firstLine="709"/>
        <w:rPr>
          <w:rFonts w:ascii="Times New Roman" w:hAnsi="Times New Roman"/>
          <w:sz w:val="24"/>
          <w:szCs w:val="24"/>
        </w:rPr>
      </w:pPr>
      <w:r w:rsidRPr="00073E57">
        <w:rPr>
          <w:rFonts w:ascii="Times New Roman" w:hAnsi="Times New Roman"/>
          <w:sz w:val="24"/>
          <w:szCs w:val="24"/>
        </w:rPr>
        <w:t xml:space="preserve">Анализ результатов </w:t>
      </w:r>
      <w:r w:rsidR="00073E57" w:rsidRPr="00073E57">
        <w:rPr>
          <w:rFonts w:ascii="Times New Roman" w:hAnsi="Times New Roman"/>
          <w:sz w:val="24"/>
          <w:szCs w:val="24"/>
        </w:rPr>
        <w:t>расчётов</w:t>
      </w:r>
      <w:r w:rsidRPr="00073E57">
        <w:rPr>
          <w:rFonts w:ascii="Times New Roman" w:hAnsi="Times New Roman"/>
          <w:sz w:val="24"/>
          <w:szCs w:val="24"/>
        </w:rPr>
        <w:t xml:space="preserve"> рассеивания при эксплуатации проектируемых сооружений показал, что при регламентированном режиме работы максимальные приземные концентрации на границе на границе жилой зоны, на границе  СЗЗ не превышают гигиенических нормативов.</w:t>
      </w:r>
    </w:p>
    <w:p w:rsidR="00662628" w:rsidRPr="008F4324" w:rsidRDefault="00662628" w:rsidP="008F4324">
      <w:pPr>
        <w:pStyle w:val="afa"/>
        <w:tabs>
          <w:tab w:val="left" w:pos="1125"/>
        </w:tabs>
        <w:spacing w:before="0"/>
        <w:ind w:firstLine="709"/>
        <w:rPr>
          <w:rFonts w:ascii="Times New Roman" w:hAnsi="Times New Roman"/>
          <w:sz w:val="24"/>
          <w:szCs w:val="24"/>
        </w:rPr>
      </w:pPr>
    </w:p>
    <w:p w:rsidR="006360A7" w:rsidRPr="006360A7" w:rsidRDefault="006360A7" w:rsidP="006360A7">
      <w:pPr>
        <w:pStyle w:val="20"/>
        <w:tabs>
          <w:tab w:val="clear" w:pos="0"/>
        </w:tabs>
        <w:suppressAutoHyphens w:val="0"/>
        <w:autoSpaceDE/>
        <w:ind w:left="0" w:firstLine="720"/>
        <w:jc w:val="both"/>
        <w:rPr>
          <w:rFonts w:ascii="Times New Roman" w:hAnsi="Times New Roman" w:cs="Times New Roman"/>
          <w:b/>
        </w:rPr>
      </w:pPr>
      <w:bookmarkStart w:id="77" w:name="_Toc432763135"/>
      <w:bookmarkStart w:id="78" w:name="_Toc442445851"/>
      <w:bookmarkStart w:id="79" w:name="_Toc443634240"/>
      <w:bookmarkStart w:id="80" w:name="_Toc444518489"/>
      <w:bookmarkStart w:id="81" w:name="_Toc462730781"/>
      <w:bookmarkStart w:id="82" w:name="_Toc480814026"/>
      <w:bookmarkStart w:id="83" w:name="_Toc500427422"/>
      <w:bookmarkStart w:id="84" w:name="_Toc506203798"/>
      <w:bookmarkStart w:id="85" w:name="_Toc509580739"/>
      <w:bookmarkStart w:id="86" w:name="_Toc232475130"/>
      <w:bookmarkStart w:id="87" w:name="_Toc233422451"/>
      <w:bookmarkStart w:id="88" w:name="_Toc233442353"/>
      <w:bookmarkStart w:id="89" w:name="_Toc235351870"/>
      <w:bookmarkStart w:id="90" w:name="_Toc238458464"/>
      <w:bookmarkStart w:id="91" w:name="_Toc248052887"/>
      <w:bookmarkStart w:id="92" w:name="_Toc248728045"/>
      <w:bookmarkStart w:id="93" w:name="_Toc25096391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6360A7">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77"/>
      <w:bookmarkEnd w:id="78"/>
      <w:bookmarkEnd w:id="79"/>
      <w:bookmarkEnd w:id="80"/>
      <w:bookmarkEnd w:id="81"/>
      <w:bookmarkEnd w:id="82"/>
      <w:bookmarkEnd w:id="83"/>
      <w:bookmarkEnd w:id="84"/>
      <w:bookmarkEnd w:id="85"/>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 xml:space="preserve">С целью защиты почв от загрязнения при проведении строительно-монтажных работ проектной документацией </w:t>
      </w:r>
      <w:r w:rsidRPr="005F0901">
        <w:rPr>
          <w:rFonts w:ascii="Times New Roman" w:hAnsi="Times New Roman"/>
          <w:color w:val="000000"/>
          <w:sz w:val="24"/>
          <w:szCs w:val="24"/>
        </w:rPr>
        <w:t>предусмотрены следующие мероприятия:</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w:t>
      </w:r>
      <w:r>
        <w:rPr>
          <w:rFonts w:ascii="Times New Roman" w:hAnsi="Times New Roman"/>
          <w:sz w:val="24"/>
          <w:szCs w:val="24"/>
        </w:rPr>
        <w:t xml:space="preserve"> пределах полосы отвода земель;</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соблю</w:t>
      </w:r>
      <w:r>
        <w:rPr>
          <w:rFonts w:ascii="Times New Roman" w:hAnsi="Times New Roman"/>
          <w:sz w:val="24"/>
          <w:szCs w:val="24"/>
        </w:rPr>
        <w:t>дение чистоты на стройплощадке,</w:t>
      </w:r>
      <w:r w:rsidRPr="005F0901">
        <w:rPr>
          <w:rFonts w:ascii="Times New Roman" w:hAnsi="Times New Roman"/>
          <w:sz w:val="24"/>
          <w:szCs w:val="24"/>
        </w:rPr>
        <w:t xml:space="preserve"> разделение отходов производства и потребления; вывоз отходов п</w:t>
      </w:r>
      <w:r>
        <w:rPr>
          <w:rFonts w:ascii="Times New Roman" w:hAnsi="Times New Roman"/>
          <w:sz w:val="24"/>
          <w:szCs w:val="24"/>
        </w:rPr>
        <w:t>о мере  заполнения контейнеров;</w:t>
      </w:r>
    </w:p>
    <w:p w:rsidR="007E701D" w:rsidRPr="005F0901" w:rsidRDefault="005F0901" w:rsidP="005F0901">
      <w:pPr>
        <w:pStyle w:val="a0"/>
        <w:tabs>
          <w:tab w:val="clear" w:pos="1038"/>
          <w:tab w:val="clear" w:pos="1440"/>
          <w:tab w:val="left" w:pos="993"/>
        </w:tabs>
        <w:ind w:firstLine="709"/>
        <w:rPr>
          <w:rFonts w:ascii="Times New Roman" w:hAnsi="Times New Roman"/>
          <w:bCs/>
          <w:sz w:val="24"/>
          <w:szCs w:val="24"/>
          <w:lang w:eastAsia="ru-RU"/>
        </w:rPr>
      </w:pPr>
      <w:r w:rsidRPr="005F0901">
        <w:rPr>
          <w:rFonts w:ascii="Times New Roman" w:hAnsi="Times New Roman"/>
          <w:sz w:val="24"/>
          <w:szCs w:val="24"/>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1D1F97" w:rsidRDefault="001D1F97" w:rsidP="00590DD5">
      <w:pPr>
        <w:pStyle w:val="afa"/>
        <w:tabs>
          <w:tab w:val="left" w:pos="1125"/>
        </w:tabs>
        <w:spacing w:before="0"/>
        <w:ind w:firstLine="709"/>
        <w:rPr>
          <w:rFonts w:ascii="Times New Roman" w:hAnsi="Times New Roman"/>
          <w:sz w:val="24"/>
          <w:szCs w:val="24"/>
        </w:rPr>
      </w:pPr>
      <w:bookmarkStart w:id="94" w:name="_Toc432423825"/>
      <w:bookmarkStart w:id="95" w:name="_Toc434310395"/>
      <w:bookmarkStart w:id="96" w:name="_Toc454456002"/>
      <w:bookmarkStart w:id="97" w:name="_Toc456341813"/>
      <w:bookmarkStart w:id="98" w:name="_Toc457201269"/>
      <w:bookmarkStart w:id="99" w:name="_Toc457378251"/>
      <w:bookmarkStart w:id="100" w:name="_Toc459289932"/>
      <w:bookmarkStart w:id="101" w:name="_Toc459723691"/>
      <w:bookmarkStart w:id="102" w:name="_Toc459727569"/>
      <w:bookmarkStart w:id="103" w:name="_Toc460309930"/>
      <w:bookmarkStart w:id="104" w:name="_Toc462817090"/>
      <w:bookmarkStart w:id="105" w:name="_Toc466445695"/>
      <w:bookmarkStart w:id="106" w:name="_Toc466548836"/>
      <w:bookmarkStart w:id="107" w:name="_Toc491788227"/>
      <w:bookmarkEnd w:id="86"/>
      <w:bookmarkEnd w:id="87"/>
      <w:bookmarkEnd w:id="88"/>
      <w:bookmarkEnd w:id="89"/>
      <w:bookmarkEnd w:id="90"/>
      <w:bookmarkEnd w:id="91"/>
      <w:bookmarkEnd w:id="92"/>
      <w:bookmarkEnd w:id="93"/>
    </w:p>
    <w:p w:rsidR="000371AF" w:rsidRPr="000371AF" w:rsidRDefault="000371AF" w:rsidP="000371AF">
      <w:pPr>
        <w:pStyle w:val="20"/>
        <w:numPr>
          <w:ilvl w:val="0"/>
          <w:numId w:val="0"/>
        </w:numPr>
        <w:suppressAutoHyphens w:val="0"/>
        <w:autoSpaceDE/>
        <w:ind w:firstLine="709"/>
        <w:jc w:val="both"/>
        <w:rPr>
          <w:rFonts w:ascii="Times New Roman" w:hAnsi="Times New Roman" w:cs="Times New Roman"/>
          <w:b/>
        </w:rPr>
      </w:pPr>
      <w:bookmarkStart w:id="108" w:name="_Toc431883576"/>
      <w:bookmarkStart w:id="109" w:name="_Toc432423824"/>
      <w:bookmarkStart w:id="110" w:name="_Toc434310394"/>
      <w:bookmarkStart w:id="111" w:name="_Toc454456001"/>
      <w:bookmarkStart w:id="112" w:name="_Toc456341812"/>
      <w:bookmarkStart w:id="113" w:name="_Toc457201268"/>
      <w:bookmarkStart w:id="114" w:name="_Toc457378250"/>
      <w:bookmarkStart w:id="115" w:name="_Toc462212896"/>
      <w:bookmarkStart w:id="116" w:name="_Toc466453777"/>
      <w:bookmarkStart w:id="117" w:name="_Toc475009284"/>
      <w:bookmarkStart w:id="118" w:name="_Toc481134417"/>
      <w:bookmarkStart w:id="119" w:name="_Toc483387776"/>
      <w:bookmarkStart w:id="120" w:name="_Toc484675640"/>
      <w:bookmarkStart w:id="121" w:name="_Toc495497888"/>
      <w:bookmarkStart w:id="122" w:name="_Toc499736066"/>
      <w:bookmarkStart w:id="123" w:name="_Toc513121659"/>
      <w:bookmarkStart w:id="124" w:name="_Toc522716544"/>
      <w:bookmarkStart w:id="125" w:name="_Toc527557976"/>
      <w:bookmarkStart w:id="126" w:name="_Toc528739128"/>
      <w:r w:rsidRPr="000371AF">
        <w:rPr>
          <w:rFonts w:ascii="Times New Roman" w:hAnsi="Times New Roman" w:cs="Times New Roman"/>
          <w:b/>
        </w:rPr>
        <w:t xml:space="preserve">Мероприятия по рациональному использованию и охране вод и водных биоресурсов </w:t>
      </w:r>
      <w:bookmarkEnd w:id="108"/>
      <w:r w:rsidRPr="000371AF">
        <w:rPr>
          <w:rFonts w:ascii="Times New Roman" w:hAnsi="Times New Roman" w:cs="Times New Roman"/>
          <w:b/>
        </w:rPr>
        <w:t>на пересекаемых линейным объектом реках и иных водных объектах</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 xml:space="preserve">Согласно Водному кодексу, в границах </w:t>
      </w:r>
      <w:proofErr w:type="spellStart"/>
      <w:r w:rsidRPr="005F0901">
        <w:rPr>
          <w:rFonts w:ascii="Times New Roman" w:hAnsi="Times New Roman"/>
          <w:sz w:val="24"/>
          <w:szCs w:val="24"/>
        </w:rPr>
        <w:t>водоохранных</w:t>
      </w:r>
      <w:proofErr w:type="spellEnd"/>
      <w:r w:rsidRPr="005F0901">
        <w:rPr>
          <w:rFonts w:ascii="Times New Roman" w:hAnsi="Times New Roman"/>
          <w:sz w:val="24"/>
          <w:szCs w:val="24"/>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 xml:space="preserve">В границах </w:t>
      </w:r>
      <w:proofErr w:type="spellStart"/>
      <w:r w:rsidRPr="005F0901">
        <w:rPr>
          <w:rFonts w:ascii="Times New Roman" w:hAnsi="Times New Roman"/>
          <w:sz w:val="24"/>
          <w:szCs w:val="24"/>
        </w:rPr>
        <w:t>водоохранных</w:t>
      </w:r>
      <w:proofErr w:type="spellEnd"/>
      <w:r w:rsidRPr="005F0901">
        <w:rPr>
          <w:rFonts w:ascii="Times New Roman" w:hAnsi="Times New Roman"/>
          <w:sz w:val="24"/>
          <w:szCs w:val="24"/>
        </w:rPr>
        <w:t xml:space="preserve"> зон запрещается:</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использование сточных вод для удобрения почв;</w:t>
      </w:r>
    </w:p>
    <w:p w:rsidR="005F0901" w:rsidRPr="005F0901" w:rsidRDefault="005F0901" w:rsidP="005F0901">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lastRenderedPageBreak/>
        <w:t>осуществление авиационных мер по борьбе с вредителями и болезнями растений;</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8520C3" w:rsidRPr="005F0901">
        <w:rPr>
          <w:rFonts w:ascii="Times New Roman" w:hAnsi="Times New Roman"/>
          <w:sz w:val="24"/>
          <w:szCs w:val="24"/>
        </w:rPr>
        <w:t>твёрдое</w:t>
      </w:r>
      <w:r w:rsidRPr="005F0901">
        <w:rPr>
          <w:rFonts w:ascii="Times New Roman" w:hAnsi="Times New Roman"/>
          <w:sz w:val="24"/>
          <w:szCs w:val="24"/>
        </w:rPr>
        <w:t xml:space="preserve"> покрытие.</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В прибрежных защитных полосах, наряду с установленными выше ограничениями, запрещается:</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распашка земель;</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размещение отвалов размываемых грунтов;</w:t>
      </w:r>
    </w:p>
    <w:p w:rsidR="005F0901" w:rsidRPr="005F0901" w:rsidRDefault="005F0901" w:rsidP="008520C3">
      <w:pPr>
        <w:pStyle w:val="a0"/>
        <w:tabs>
          <w:tab w:val="clear" w:pos="1038"/>
          <w:tab w:val="clear" w:pos="1440"/>
          <w:tab w:val="left" w:pos="993"/>
        </w:tabs>
        <w:ind w:firstLine="709"/>
        <w:rPr>
          <w:rFonts w:ascii="Times New Roman" w:hAnsi="Times New Roman"/>
          <w:sz w:val="24"/>
          <w:szCs w:val="24"/>
        </w:rPr>
      </w:pPr>
      <w:r w:rsidRPr="005F0901">
        <w:rPr>
          <w:rFonts w:ascii="Times New Roman" w:hAnsi="Times New Roman"/>
          <w:sz w:val="24"/>
          <w:szCs w:val="24"/>
        </w:rPr>
        <w:t>выпас сельскохозяйственных животных и организация для них летних лагерей, ванн.</w:t>
      </w:r>
    </w:p>
    <w:p w:rsidR="005F0901" w:rsidRPr="005F0901" w:rsidRDefault="005F0901" w:rsidP="005F0901">
      <w:pPr>
        <w:pStyle w:val="afa"/>
        <w:spacing w:before="0"/>
        <w:ind w:firstLine="709"/>
        <w:rPr>
          <w:rFonts w:ascii="Times New Roman" w:hAnsi="Times New Roman"/>
          <w:sz w:val="24"/>
          <w:szCs w:val="24"/>
        </w:rPr>
      </w:pPr>
      <w:r w:rsidRPr="005F0901">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5F0901" w:rsidRPr="005F0901" w:rsidRDefault="005F0901" w:rsidP="004D483C">
      <w:pPr>
        <w:pStyle w:val="afa"/>
        <w:tabs>
          <w:tab w:val="left" w:pos="993"/>
        </w:tabs>
        <w:spacing w:before="0"/>
        <w:ind w:firstLine="709"/>
        <w:rPr>
          <w:rFonts w:ascii="Times New Roman" w:hAnsi="Times New Roman"/>
          <w:sz w:val="24"/>
          <w:szCs w:val="24"/>
        </w:rPr>
      </w:pPr>
      <w:r w:rsidRPr="005F0901">
        <w:rPr>
          <w:rFonts w:ascii="Times New Roman" w:hAnsi="Times New Roman"/>
          <w:sz w:val="24"/>
          <w:szCs w:val="24"/>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5F0901">
        <w:rPr>
          <w:rFonts w:ascii="Times New Roman" w:hAnsi="Times New Roman"/>
          <w:sz w:val="24"/>
          <w:szCs w:val="24"/>
        </w:rPr>
        <w:t>во</w:t>
      </w:r>
      <w:r w:rsidR="008520C3">
        <w:rPr>
          <w:rFonts w:ascii="Times New Roman" w:hAnsi="Times New Roman"/>
          <w:sz w:val="24"/>
          <w:szCs w:val="24"/>
        </w:rPr>
        <w:t>доохранных</w:t>
      </w:r>
      <w:proofErr w:type="spellEnd"/>
      <w:r w:rsidR="008520C3">
        <w:rPr>
          <w:rFonts w:ascii="Times New Roman" w:hAnsi="Times New Roman"/>
          <w:sz w:val="24"/>
          <w:szCs w:val="24"/>
        </w:rPr>
        <w:t xml:space="preserve"> зон водных объектов;</w:t>
      </w:r>
    </w:p>
    <w:p w:rsidR="005F0901" w:rsidRPr="005F0901" w:rsidRDefault="005F0901" w:rsidP="004D483C">
      <w:pPr>
        <w:pStyle w:val="afa"/>
        <w:tabs>
          <w:tab w:val="left" w:pos="993"/>
        </w:tabs>
        <w:spacing w:before="0"/>
        <w:ind w:firstLine="709"/>
        <w:rPr>
          <w:rFonts w:ascii="Times New Roman" w:hAnsi="Times New Roman"/>
          <w:sz w:val="24"/>
          <w:szCs w:val="24"/>
        </w:rPr>
      </w:pPr>
      <w:r w:rsidRPr="005F0901">
        <w:rPr>
          <w:rFonts w:ascii="Times New Roman" w:hAnsi="Times New Roman"/>
          <w:sz w:val="24"/>
          <w:szCs w:val="24"/>
        </w:rPr>
        <w:t xml:space="preserve">- в пределах прибрежных защитных зон рек и </w:t>
      </w:r>
      <w:r w:rsidR="008520C3" w:rsidRPr="005F0901">
        <w:rPr>
          <w:rFonts w:ascii="Times New Roman" w:hAnsi="Times New Roman"/>
          <w:sz w:val="24"/>
          <w:szCs w:val="24"/>
        </w:rPr>
        <w:t>водоёмов</w:t>
      </w:r>
      <w:r w:rsidRPr="005F0901">
        <w:rPr>
          <w:rFonts w:ascii="Times New Roman" w:hAnsi="Times New Roman"/>
          <w:sz w:val="24"/>
          <w:szCs w:val="24"/>
        </w:rPr>
        <w:t xml:space="preserve"> запрещ</w:t>
      </w:r>
      <w:r w:rsidR="008520C3">
        <w:rPr>
          <w:rFonts w:ascii="Times New Roman" w:hAnsi="Times New Roman"/>
          <w:sz w:val="24"/>
          <w:szCs w:val="24"/>
        </w:rPr>
        <w:t>ается устраивать отвалы грунта;</w:t>
      </w:r>
    </w:p>
    <w:p w:rsidR="005F0901" w:rsidRPr="005F0901" w:rsidRDefault="005F0901" w:rsidP="004D483C">
      <w:pPr>
        <w:pStyle w:val="afa"/>
        <w:tabs>
          <w:tab w:val="left" w:pos="993"/>
        </w:tabs>
        <w:spacing w:before="0"/>
        <w:ind w:firstLine="709"/>
        <w:rPr>
          <w:rFonts w:ascii="Times New Roman" w:hAnsi="Times New Roman"/>
          <w:sz w:val="24"/>
          <w:szCs w:val="24"/>
        </w:rPr>
      </w:pPr>
      <w:r w:rsidRPr="005F0901">
        <w:rPr>
          <w:rFonts w:ascii="Times New Roman" w:hAnsi="Times New Roman"/>
          <w:sz w:val="24"/>
          <w:szCs w:val="24"/>
        </w:rPr>
        <w:t xml:space="preserve">- хозяйственно бытовые сточные воды собираются в накопительные </w:t>
      </w:r>
      <w:r w:rsidR="008520C3" w:rsidRPr="005F0901">
        <w:rPr>
          <w:rFonts w:ascii="Times New Roman" w:hAnsi="Times New Roman"/>
          <w:sz w:val="24"/>
          <w:szCs w:val="24"/>
        </w:rPr>
        <w:t>ёмкости</w:t>
      </w:r>
      <w:r w:rsidRPr="005F0901">
        <w:rPr>
          <w:rFonts w:ascii="Times New Roman" w:hAnsi="Times New Roman"/>
          <w:sz w:val="24"/>
          <w:szCs w:val="24"/>
        </w:rPr>
        <w:t xml:space="preserve"> и вывозятся по договору, </w:t>
      </w:r>
      <w:r w:rsidR="008520C3" w:rsidRPr="005F0901">
        <w:rPr>
          <w:rFonts w:ascii="Times New Roman" w:hAnsi="Times New Roman"/>
          <w:sz w:val="24"/>
          <w:szCs w:val="24"/>
        </w:rPr>
        <w:t>заключённому</w:t>
      </w:r>
      <w:r w:rsidRPr="005F0901">
        <w:rPr>
          <w:rFonts w:ascii="Times New Roman" w:hAnsi="Times New Roman"/>
          <w:sz w:val="24"/>
          <w:szCs w:val="24"/>
        </w:rPr>
        <w:t xml:space="preserve"> подрядной организацией на очистные сооружения;</w:t>
      </w:r>
    </w:p>
    <w:p w:rsidR="000371AF" w:rsidRPr="005F0901" w:rsidRDefault="005F0901" w:rsidP="004D483C">
      <w:pPr>
        <w:pStyle w:val="a0"/>
        <w:numPr>
          <w:ilvl w:val="0"/>
          <w:numId w:val="0"/>
        </w:numPr>
        <w:tabs>
          <w:tab w:val="clear" w:pos="1038"/>
          <w:tab w:val="left" w:pos="993"/>
        </w:tabs>
        <w:snapToGrid w:val="0"/>
        <w:ind w:firstLine="709"/>
        <w:rPr>
          <w:rFonts w:ascii="Times New Roman" w:hAnsi="Times New Roman"/>
          <w:sz w:val="24"/>
          <w:szCs w:val="24"/>
        </w:rPr>
      </w:pPr>
      <w:r w:rsidRPr="005F0901">
        <w:rPr>
          <w:rFonts w:ascii="Times New Roman" w:hAnsi="Times New Roman"/>
          <w:sz w:val="24"/>
          <w:szCs w:val="24"/>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0371AF" w:rsidRPr="000371AF" w:rsidRDefault="000371AF" w:rsidP="000371AF">
      <w:pPr>
        <w:pStyle w:val="a0"/>
        <w:numPr>
          <w:ilvl w:val="0"/>
          <w:numId w:val="0"/>
        </w:numPr>
        <w:tabs>
          <w:tab w:val="clear" w:pos="1038"/>
        </w:tabs>
        <w:snapToGrid w:val="0"/>
        <w:ind w:left="709"/>
        <w:rPr>
          <w:rFonts w:ascii="Times New Roman" w:hAnsi="Times New Roman"/>
          <w:sz w:val="24"/>
          <w:szCs w:val="24"/>
        </w:rPr>
      </w:pPr>
    </w:p>
    <w:p w:rsidR="000371AF" w:rsidRPr="000371AF" w:rsidRDefault="000371AF" w:rsidP="000371AF">
      <w:pPr>
        <w:pStyle w:val="20"/>
        <w:numPr>
          <w:ilvl w:val="0"/>
          <w:numId w:val="0"/>
        </w:numPr>
        <w:suppressAutoHyphens w:val="0"/>
        <w:autoSpaceDE/>
        <w:ind w:firstLine="709"/>
        <w:jc w:val="both"/>
        <w:rPr>
          <w:rFonts w:ascii="Times New Roman" w:hAnsi="Times New Roman" w:cs="Times New Roman"/>
          <w:b/>
        </w:rPr>
      </w:pPr>
      <w:bookmarkStart w:id="127" w:name="_Toc462212897"/>
      <w:bookmarkStart w:id="128" w:name="_Toc466453778"/>
      <w:bookmarkStart w:id="129" w:name="_Toc475009285"/>
      <w:bookmarkStart w:id="130" w:name="_Toc481134418"/>
      <w:bookmarkStart w:id="131" w:name="_Toc483387777"/>
      <w:bookmarkStart w:id="132" w:name="_Toc484675641"/>
      <w:bookmarkStart w:id="133" w:name="_Toc495497889"/>
      <w:bookmarkStart w:id="134" w:name="_Toc499736067"/>
      <w:bookmarkStart w:id="135" w:name="_Toc513121660"/>
      <w:bookmarkStart w:id="136" w:name="_Toc522716545"/>
      <w:bookmarkStart w:id="137" w:name="_Toc527557977"/>
      <w:bookmarkStart w:id="138" w:name="_Toc528739129"/>
      <w:r w:rsidRPr="000371AF">
        <w:rPr>
          <w:rFonts w:ascii="Times New Roman" w:hAnsi="Times New Roman" w:cs="Times New Roman"/>
          <w:b/>
        </w:rPr>
        <w:t xml:space="preserve">Мероприятия по рациональному использованию </w:t>
      </w:r>
      <w:r w:rsidR="009B6CA4" w:rsidRPr="000371AF">
        <w:rPr>
          <w:rFonts w:ascii="Times New Roman" w:hAnsi="Times New Roman" w:cs="Times New Roman"/>
          <w:b/>
        </w:rPr>
        <w:t>общераспространённых</w:t>
      </w:r>
      <w:r w:rsidRPr="000371AF">
        <w:rPr>
          <w:rFonts w:ascii="Times New Roman" w:hAnsi="Times New Roman" w:cs="Times New Roman"/>
          <w:b/>
        </w:rPr>
        <w:t xml:space="preserve"> полезных ископаемых, используемых в строительстве</w:t>
      </w:r>
      <w:bookmarkEnd w:id="127"/>
      <w:bookmarkEnd w:id="128"/>
      <w:bookmarkEnd w:id="129"/>
      <w:bookmarkEnd w:id="130"/>
      <w:bookmarkEnd w:id="131"/>
      <w:bookmarkEnd w:id="132"/>
      <w:bookmarkEnd w:id="133"/>
      <w:bookmarkEnd w:id="134"/>
      <w:bookmarkEnd w:id="135"/>
      <w:bookmarkEnd w:id="136"/>
      <w:bookmarkEnd w:id="137"/>
      <w:bookmarkEnd w:id="138"/>
    </w:p>
    <w:p w:rsidR="000371AF" w:rsidRPr="000371AF" w:rsidRDefault="000371AF" w:rsidP="000371AF">
      <w:pPr>
        <w:pStyle w:val="afa"/>
        <w:spacing w:before="0"/>
        <w:ind w:firstLine="709"/>
        <w:rPr>
          <w:rFonts w:ascii="Times New Roman" w:hAnsi="Times New Roman"/>
          <w:sz w:val="24"/>
          <w:szCs w:val="24"/>
        </w:rPr>
      </w:pPr>
      <w:r w:rsidRPr="000371AF">
        <w:rPr>
          <w:rFonts w:ascii="Times New Roman" w:hAnsi="Times New Roman"/>
          <w:sz w:val="24"/>
          <w:szCs w:val="24"/>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объёмы</w:t>
      </w:r>
      <w:r>
        <w:rPr>
          <w:rFonts w:ascii="Times New Roman" w:hAnsi="Times New Roman"/>
          <w:sz w:val="24"/>
          <w:szCs w:val="24"/>
        </w:rPr>
        <w:t xml:space="preserve"> песка.</w:t>
      </w:r>
    </w:p>
    <w:p w:rsidR="000371AF" w:rsidRPr="000371AF" w:rsidRDefault="000371AF" w:rsidP="000371AF">
      <w:pPr>
        <w:pStyle w:val="afa"/>
        <w:spacing w:before="0"/>
        <w:ind w:firstLine="709"/>
        <w:rPr>
          <w:rFonts w:ascii="Times New Roman" w:hAnsi="Times New Roman"/>
          <w:sz w:val="24"/>
          <w:szCs w:val="24"/>
        </w:rPr>
      </w:pPr>
      <w:r w:rsidRPr="000371AF">
        <w:rPr>
          <w:rFonts w:ascii="Times New Roman" w:hAnsi="Times New Roman"/>
          <w:sz w:val="24"/>
          <w:szCs w:val="24"/>
        </w:rPr>
        <w:t>Разработка новых карьеров песка проектной документацией не предусматривается.</w:t>
      </w:r>
    </w:p>
    <w:p w:rsidR="000371AF" w:rsidRPr="000371AF" w:rsidRDefault="000371AF" w:rsidP="00590DD5">
      <w:pPr>
        <w:pStyle w:val="afa"/>
        <w:tabs>
          <w:tab w:val="left" w:pos="1125"/>
        </w:tabs>
        <w:spacing w:before="0"/>
        <w:ind w:firstLine="709"/>
        <w:rPr>
          <w:rFonts w:ascii="Times New Roman" w:hAnsi="Times New Roman"/>
          <w:sz w:val="24"/>
          <w:szCs w:val="24"/>
        </w:rPr>
      </w:pP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p w:rsidR="004D4165" w:rsidRPr="00590DD5" w:rsidRDefault="00535F56" w:rsidP="00590DD5">
      <w:pPr>
        <w:pStyle w:val="afa"/>
        <w:tabs>
          <w:tab w:val="left" w:pos="1125"/>
        </w:tabs>
        <w:spacing w:before="0"/>
        <w:ind w:firstLine="709"/>
        <w:rPr>
          <w:rFonts w:ascii="Times New Roman" w:hAnsi="Times New Roman"/>
          <w:b/>
          <w:sz w:val="24"/>
          <w:szCs w:val="24"/>
          <w:u w:val="single"/>
        </w:rPr>
      </w:pPr>
      <w:r w:rsidRPr="00535F56">
        <w:rPr>
          <w:rFonts w:ascii="Times New Roman" w:hAnsi="Times New Roman"/>
          <w:b/>
          <w:sz w:val="24"/>
          <w:szCs w:val="24"/>
          <w:u w:val="single"/>
        </w:rPr>
        <w:t>Мероприятия по охране окружающей среды при обращении с отходами производства и потребления</w:t>
      </w:r>
    </w:p>
    <w:p w:rsidR="00535F56" w:rsidRPr="00535F56" w:rsidRDefault="00535F56" w:rsidP="00674FB1">
      <w:pPr>
        <w:pStyle w:val="afa"/>
        <w:spacing w:before="0"/>
        <w:ind w:firstLine="709"/>
        <w:rPr>
          <w:rFonts w:ascii="Times New Roman" w:hAnsi="Times New Roman"/>
          <w:sz w:val="24"/>
          <w:szCs w:val="24"/>
        </w:rPr>
      </w:pPr>
      <w:r w:rsidRPr="00535F56">
        <w:rPr>
          <w:rFonts w:ascii="Times New Roman" w:hAnsi="Times New Roman"/>
          <w:sz w:val="24"/>
          <w:szCs w:val="24"/>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535F56" w:rsidRPr="00535F56" w:rsidRDefault="00535F56" w:rsidP="00674FB1">
      <w:pPr>
        <w:pStyle w:val="ad"/>
        <w:ind w:firstLine="709"/>
      </w:pPr>
      <w:proofErr w:type="gramStart"/>
      <w:r w:rsidRPr="00535F56">
        <w:t>Для снижения негативного воздействия на окружающую среду при обращении с отходами в период</w:t>
      </w:r>
      <w:proofErr w:type="gramEnd"/>
      <w:r w:rsidRPr="00535F56">
        <w:t xml:space="preserve"> строительства необходимо проведение комплекса организационно-технических мероприятий:</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очистка строительных площадок и территории, прилегающей к ним от отходов и строительного мусора;</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 xml:space="preserve">организация мест накопления отходов в соответствии с требованиями природоохранного законодательства и требованиями, установленными </w:t>
      </w:r>
      <w:r w:rsidR="00674FB1" w:rsidRPr="0015771C">
        <w:rPr>
          <w:rFonts w:ascii="Times New Roman" w:hAnsi="Times New Roman"/>
          <w:sz w:val="24"/>
          <w:szCs w:val="24"/>
        </w:rPr>
        <w:br/>
      </w:r>
      <w:r w:rsidRPr="00535F56">
        <w:rPr>
          <w:rFonts w:ascii="Times New Roman" w:hAnsi="Times New Roman"/>
          <w:sz w:val="24"/>
          <w:szCs w:val="24"/>
        </w:rPr>
        <w:t>АО «Самаранефтегаз»;</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 xml:space="preserve">накопление отходов на специально устроенных площадках раздельно по видам и классам опасности с </w:t>
      </w:r>
      <w:r w:rsidRPr="00535F56">
        <w:rPr>
          <w:rFonts w:ascii="Times New Roman" w:hAnsi="Times New Roman"/>
          <w:sz w:val="24"/>
          <w:szCs w:val="24"/>
        </w:rPr>
        <w:t>учётом</w:t>
      </w:r>
      <w:r w:rsidRPr="00535F56">
        <w:rPr>
          <w:rFonts w:ascii="Times New Roman" w:hAnsi="Times New Roman"/>
          <w:sz w:val="24"/>
          <w:szCs w:val="24"/>
        </w:rPr>
        <w:t xml:space="preserve"> агрегатного состояния, консистенции и дальнейшего их направления;</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маркировка контейнеров для накопления отходов («ТКО», «Ветошь» и др.);</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своевременный вывоз образующихся и накопленных отходов к местам их размещения, обезвреживаний, переработки и др.;</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 xml:space="preserve">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w:t>
      </w:r>
      <w:r w:rsidRPr="00535F56">
        <w:rPr>
          <w:rFonts w:ascii="Times New Roman" w:hAnsi="Times New Roman"/>
          <w:sz w:val="24"/>
          <w:szCs w:val="24"/>
        </w:rPr>
        <w:t>внесёнными</w:t>
      </w:r>
      <w:r w:rsidRPr="00535F56">
        <w:rPr>
          <w:rFonts w:ascii="Times New Roman" w:hAnsi="Times New Roman"/>
          <w:sz w:val="24"/>
          <w:szCs w:val="24"/>
        </w:rPr>
        <w:t xml:space="preserve"> в ГРОРО;</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lastRenderedPageBreak/>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отслеживание изменений природоохранного законодательства, в том числе в части обращения с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соблюдение технических условий эксплуатации оборудо</w:t>
      </w:r>
      <w:r>
        <w:rPr>
          <w:rFonts w:ascii="Times New Roman" w:hAnsi="Times New Roman"/>
          <w:sz w:val="24"/>
          <w:szCs w:val="24"/>
        </w:rPr>
        <w:t xml:space="preserve">вания и механизмов, проведение </w:t>
      </w:r>
      <w:r w:rsidRPr="00535F56">
        <w:rPr>
          <w:rFonts w:ascii="Times New Roman" w:hAnsi="Times New Roman"/>
          <w:sz w:val="24"/>
          <w:szCs w:val="24"/>
        </w:rPr>
        <w:t>профилактических работ, позволяющих устранить предпосылки сверхнормативного накопления производственных отходов;</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 xml:space="preserve">организация надлежащего </w:t>
      </w:r>
      <w:r w:rsidRPr="00535F56">
        <w:rPr>
          <w:rFonts w:ascii="Times New Roman" w:hAnsi="Times New Roman"/>
          <w:sz w:val="24"/>
          <w:szCs w:val="24"/>
        </w:rPr>
        <w:t>учёта</w:t>
      </w:r>
      <w:r w:rsidRPr="00535F56">
        <w:rPr>
          <w:rFonts w:ascii="Times New Roman" w:hAnsi="Times New Roman"/>
          <w:sz w:val="24"/>
          <w:szCs w:val="24"/>
        </w:rPr>
        <w:t xml:space="preserve"> отходов и обеспечение своевременных платежей за размещение отходов.</w:t>
      </w:r>
    </w:p>
    <w:p w:rsidR="00535F56" w:rsidRPr="00535F56" w:rsidRDefault="00535F56" w:rsidP="00535F56">
      <w:pPr>
        <w:pStyle w:val="afa"/>
        <w:tabs>
          <w:tab w:val="left" w:pos="993"/>
        </w:tabs>
        <w:spacing w:before="0"/>
        <w:ind w:firstLine="709"/>
        <w:rPr>
          <w:rFonts w:ascii="Times New Roman" w:hAnsi="Times New Roman"/>
          <w:sz w:val="24"/>
          <w:szCs w:val="24"/>
        </w:rPr>
      </w:pPr>
      <w:r w:rsidRPr="00535F56">
        <w:rPr>
          <w:rFonts w:ascii="Times New Roman" w:hAnsi="Times New Roman"/>
          <w:sz w:val="24"/>
          <w:szCs w:val="24"/>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своевременная корректировка нормативно-разрешительной документации по обращению с отходами (ПНООЛР, лимиты на размещение);</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соблюдение требования природоохранного законодательства РФ и регламентов АО «Самаранефтегаз» в части обращения с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своевременное заключение или продление договоров на передачу и транспортирование отходов с мест накопления отходов;</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соблюдение экологического принципа о приоритетности переработки отходов над размещением;</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своевременное обучение вновь поступившего в штат персонала правилам безопасности, охраны  труда и обращения с отходами;</w:t>
      </w:r>
    </w:p>
    <w:p w:rsidR="00535F56" w:rsidRPr="00535F56" w:rsidRDefault="00535F56" w:rsidP="00535F56">
      <w:pPr>
        <w:pStyle w:val="a0"/>
        <w:tabs>
          <w:tab w:val="clear" w:pos="1038"/>
          <w:tab w:val="clear" w:pos="1440"/>
          <w:tab w:val="left" w:pos="993"/>
        </w:tabs>
        <w:ind w:firstLine="709"/>
        <w:rPr>
          <w:rFonts w:ascii="Times New Roman" w:hAnsi="Times New Roman"/>
          <w:sz w:val="24"/>
          <w:szCs w:val="24"/>
        </w:rPr>
      </w:pPr>
      <w:r w:rsidRPr="00535F56">
        <w:rPr>
          <w:rFonts w:ascii="Times New Roman" w:hAnsi="Times New Roman"/>
          <w:sz w:val="24"/>
          <w:szCs w:val="24"/>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F732E1" w:rsidRPr="00535F56" w:rsidRDefault="00535F56" w:rsidP="00535F56">
      <w:pPr>
        <w:pStyle w:val="a0"/>
        <w:tabs>
          <w:tab w:val="clear" w:pos="1038"/>
          <w:tab w:val="clear" w:pos="1440"/>
          <w:tab w:val="left" w:pos="993"/>
        </w:tabs>
        <w:snapToGrid w:val="0"/>
        <w:ind w:firstLine="709"/>
        <w:rPr>
          <w:rFonts w:ascii="Times New Roman" w:hAnsi="Times New Roman"/>
          <w:sz w:val="24"/>
          <w:szCs w:val="24"/>
        </w:rPr>
      </w:pPr>
      <w:r w:rsidRPr="00535F56">
        <w:rPr>
          <w:rFonts w:ascii="Times New Roman" w:hAnsi="Times New Roman"/>
          <w:sz w:val="24"/>
          <w:szCs w:val="24"/>
        </w:rPr>
        <w:t xml:space="preserve">своевременное подача форм </w:t>
      </w:r>
      <w:proofErr w:type="spellStart"/>
      <w:r w:rsidRPr="00535F56">
        <w:rPr>
          <w:rFonts w:ascii="Times New Roman" w:hAnsi="Times New Roman"/>
          <w:sz w:val="24"/>
          <w:szCs w:val="24"/>
        </w:rPr>
        <w:t>статотчетности</w:t>
      </w:r>
      <w:proofErr w:type="spellEnd"/>
      <w:r w:rsidRPr="00535F56">
        <w:rPr>
          <w:rFonts w:ascii="Times New Roman" w:hAnsi="Times New Roman"/>
          <w:sz w:val="24"/>
          <w:szCs w:val="24"/>
        </w:rPr>
        <w:t xml:space="preserve"> в части образования отходов, внесение платежей за негативное воздействие на окружающую среду при обращении с отходами.</w:t>
      </w:r>
    </w:p>
    <w:p w:rsidR="004D4165" w:rsidRPr="00DC4668" w:rsidRDefault="004D4165" w:rsidP="00F961FF">
      <w:pPr>
        <w:ind w:firstLine="709"/>
        <w:rPr>
          <w:highlight w:val="cyan"/>
        </w:rPr>
      </w:pPr>
    </w:p>
    <w:p w:rsidR="00E07BBA" w:rsidRPr="00E07BBA" w:rsidRDefault="00E07BBA" w:rsidP="002A367E">
      <w:pPr>
        <w:pStyle w:val="20"/>
        <w:keepNext w:val="0"/>
        <w:numPr>
          <w:ilvl w:val="0"/>
          <w:numId w:val="0"/>
        </w:numPr>
        <w:suppressAutoHyphens w:val="0"/>
        <w:autoSpaceDE/>
        <w:ind w:firstLine="709"/>
        <w:jc w:val="both"/>
        <w:rPr>
          <w:rFonts w:ascii="Times New Roman" w:hAnsi="Times New Roman" w:cs="Times New Roman"/>
          <w:b/>
        </w:rPr>
      </w:pPr>
      <w:bookmarkStart w:id="139" w:name="_Toc238879849"/>
      <w:bookmarkStart w:id="140" w:name="_Toc249240355"/>
      <w:bookmarkStart w:id="141" w:name="_Toc297724266"/>
      <w:bookmarkStart w:id="142" w:name="_Toc303262759"/>
      <w:bookmarkStart w:id="143" w:name="_Toc305144955"/>
      <w:bookmarkStart w:id="144" w:name="_Toc337131321"/>
      <w:bookmarkStart w:id="145" w:name="_Toc337474981"/>
      <w:bookmarkStart w:id="146" w:name="_Toc338231905"/>
      <w:bookmarkStart w:id="147" w:name="_Toc385839277"/>
      <w:bookmarkStart w:id="148" w:name="_Toc413219613"/>
      <w:bookmarkStart w:id="149" w:name="_Toc415556069"/>
      <w:bookmarkStart w:id="150" w:name="_Toc434310397"/>
      <w:bookmarkStart w:id="151" w:name="_Toc454456004"/>
      <w:bookmarkStart w:id="152" w:name="_Toc456341815"/>
      <w:bookmarkStart w:id="153" w:name="_Toc457201271"/>
      <w:bookmarkStart w:id="154" w:name="_Toc457378253"/>
      <w:bookmarkStart w:id="155" w:name="_Toc462212899"/>
      <w:bookmarkStart w:id="156" w:name="_Toc466453780"/>
      <w:bookmarkStart w:id="157" w:name="_Toc475009287"/>
      <w:bookmarkStart w:id="158" w:name="_Toc481134420"/>
      <w:bookmarkStart w:id="159" w:name="_Toc483387779"/>
      <w:bookmarkStart w:id="160" w:name="_Toc484675643"/>
      <w:bookmarkStart w:id="161" w:name="_Toc495497891"/>
      <w:bookmarkStart w:id="162" w:name="_Toc499736069"/>
      <w:bookmarkStart w:id="163" w:name="_Toc513121662"/>
      <w:bookmarkStart w:id="164" w:name="_Toc522716547"/>
      <w:bookmarkStart w:id="165" w:name="_Toc527557979"/>
      <w:bookmarkStart w:id="166" w:name="_Toc528739131"/>
      <w:bookmarkStart w:id="167" w:name="_Toc229384292"/>
      <w:bookmarkStart w:id="168" w:name="_Toc230070711"/>
      <w:bookmarkStart w:id="169" w:name="_Toc231634998"/>
      <w:bookmarkStart w:id="170" w:name="_Toc232219740"/>
      <w:bookmarkStart w:id="171" w:name="_Toc238879850"/>
      <w:bookmarkStart w:id="172" w:name="_Toc249240356"/>
      <w:bookmarkStart w:id="173" w:name="_Toc297724267"/>
      <w:bookmarkStart w:id="174" w:name="_Toc303262760"/>
      <w:bookmarkStart w:id="175" w:name="_Toc305144956"/>
      <w:bookmarkStart w:id="176" w:name="_Toc337131322"/>
      <w:bookmarkStart w:id="177" w:name="_Toc337474982"/>
      <w:bookmarkStart w:id="178" w:name="_Toc338231906"/>
      <w:bookmarkStart w:id="179" w:name="_Toc385839278"/>
      <w:bookmarkStart w:id="180" w:name="_Toc413219614"/>
      <w:bookmarkStart w:id="181" w:name="_Toc415556070"/>
      <w:bookmarkStart w:id="182" w:name="_Toc434310398"/>
      <w:bookmarkStart w:id="183" w:name="_Toc454456005"/>
      <w:bookmarkStart w:id="184" w:name="_Toc456341816"/>
      <w:bookmarkStart w:id="185" w:name="_Toc457201272"/>
      <w:bookmarkStart w:id="186" w:name="_Toc457378254"/>
      <w:bookmarkStart w:id="187" w:name="_Toc459289935"/>
      <w:bookmarkStart w:id="188" w:name="_Toc459723694"/>
      <w:bookmarkStart w:id="189" w:name="_Toc459727572"/>
      <w:r w:rsidRPr="00E07BBA">
        <w:rPr>
          <w:rFonts w:ascii="Times New Roman" w:hAnsi="Times New Roman" w:cs="Times New Roman"/>
          <w:b/>
        </w:rPr>
        <w:t>Мероприятия по охране недр</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Воздействие на геологическую среду при строительстве проектируемого объекта обусловлено следующими факторами:</w:t>
      </w:r>
    </w:p>
    <w:p w:rsidR="00674FB1" w:rsidRPr="00674FB1" w:rsidRDefault="00674FB1" w:rsidP="00674FB1">
      <w:pPr>
        <w:pStyle w:val="a0"/>
        <w:tabs>
          <w:tab w:val="clear" w:pos="1038"/>
          <w:tab w:val="clear" w:pos="1440"/>
          <w:tab w:val="left" w:pos="993"/>
        </w:tabs>
        <w:ind w:firstLine="709"/>
        <w:rPr>
          <w:rFonts w:ascii="Times New Roman" w:hAnsi="Times New Roman"/>
          <w:sz w:val="24"/>
          <w:szCs w:val="24"/>
        </w:rPr>
      </w:pPr>
      <w:r w:rsidRPr="00674FB1">
        <w:rPr>
          <w:rFonts w:ascii="Times New Roman" w:hAnsi="Times New Roman"/>
          <w:sz w:val="24"/>
          <w:szCs w:val="24"/>
        </w:rPr>
        <w:t>фильтрацией загрязняющих веществ с поверхности при загрязнении грунтов почвенного покрова;</w:t>
      </w:r>
    </w:p>
    <w:p w:rsidR="00674FB1" w:rsidRPr="00674FB1" w:rsidRDefault="00674FB1" w:rsidP="00674FB1">
      <w:pPr>
        <w:pStyle w:val="a0"/>
        <w:tabs>
          <w:tab w:val="clear" w:pos="1038"/>
          <w:tab w:val="clear" w:pos="1440"/>
          <w:tab w:val="left" w:pos="993"/>
        </w:tabs>
        <w:ind w:firstLine="709"/>
        <w:rPr>
          <w:rFonts w:ascii="Times New Roman" w:hAnsi="Times New Roman"/>
          <w:sz w:val="24"/>
          <w:szCs w:val="24"/>
        </w:rPr>
      </w:pPr>
      <w:r w:rsidRPr="00674FB1">
        <w:rPr>
          <w:rFonts w:ascii="Times New Roman" w:hAnsi="Times New Roman"/>
          <w:sz w:val="24"/>
          <w:szCs w:val="24"/>
        </w:rPr>
        <w:t>интенсификацией экзогенных процессов при строительстве проектируемых сооружений.</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lastRenderedPageBreak/>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674FB1">
        <w:rPr>
          <w:rFonts w:ascii="Times New Roman" w:hAnsi="Times New Roman"/>
          <w:sz w:val="24"/>
          <w:szCs w:val="24"/>
        </w:rPr>
        <w:t>контроля за</w:t>
      </w:r>
      <w:proofErr w:type="gramEnd"/>
      <w:r w:rsidRPr="00674FB1">
        <w:rPr>
          <w:rFonts w:ascii="Times New Roman" w:hAnsi="Times New Roman"/>
          <w:sz w:val="24"/>
          <w:szCs w:val="24"/>
        </w:rPr>
        <w:t xml:space="preserve"> состоянием подземных вод с </w:t>
      </w:r>
      <w:r w:rsidRPr="00674FB1">
        <w:rPr>
          <w:rFonts w:ascii="Times New Roman" w:hAnsi="Times New Roman"/>
          <w:sz w:val="24"/>
          <w:szCs w:val="24"/>
        </w:rPr>
        <w:t>учётом</w:t>
      </w:r>
      <w:r w:rsidRPr="00674FB1">
        <w:rPr>
          <w:rFonts w:ascii="Times New Roman" w:hAnsi="Times New Roman"/>
          <w:sz w:val="24"/>
          <w:szCs w:val="24"/>
        </w:rPr>
        <w:t xml:space="preserve"> всех источников возможного загрязнения объектов нефтяной структуры.</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674FB1" w:rsidRPr="00674FB1" w:rsidRDefault="00674FB1" w:rsidP="00674FB1">
      <w:pPr>
        <w:pStyle w:val="a0"/>
        <w:tabs>
          <w:tab w:val="clear" w:pos="1038"/>
          <w:tab w:val="clear" w:pos="1440"/>
          <w:tab w:val="left" w:pos="993"/>
        </w:tabs>
        <w:ind w:firstLine="709"/>
        <w:rPr>
          <w:rFonts w:ascii="Times New Roman" w:hAnsi="Times New Roman"/>
          <w:sz w:val="24"/>
          <w:szCs w:val="24"/>
        </w:rPr>
      </w:pPr>
      <w:r w:rsidRPr="00674FB1">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674FB1" w:rsidRPr="00674FB1" w:rsidRDefault="00674FB1" w:rsidP="00674FB1">
      <w:pPr>
        <w:pStyle w:val="a0"/>
        <w:tabs>
          <w:tab w:val="clear" w:pos="1038"/>
          <w:tab w:val="clear" w:pos="1440"/>
          <w:tab w:val="left" w:pos="993"/>
        </w:tabs>
        <w:ind w:firstLine="709"/>
        <w:rPr>
          <w:rFonts w:ascii="Times New Roman" w:hAnsi="Times New Roman"/>
          <w:sz w:val="24"/>
          <w:szCs w:val="24"/>
        </w:rPr>
      </w:pPr>
      <w:r w:rsidRPr="00674FB1">
        <w:rPr>
          <w:rFonts w:ascii="Times New Roman" w:hAnsi="Times New Roman"/>
          <w:sz w:val="24"/>
          <w:szCs w:val="24"/>
        </w:rPr>
        <w:t xml:space="preserve">своевременное реагирование на все отклонения технического состояния оборудования </w:t>
      </w:r>
      <w:proofErr w:type="gramStart"/>
      <w:r w:rsidRPr="00674FB1">
        <w:rPr>
          <w:rFonts w:ascii="Times New Roman" w:hAnsi="Times New Roman"/>
          <w:sz w:val="24"/>
          <w:szCs w:val="24"/>
        </w:rPr>
        <w:t>от</w:t>
      </w:r>
      <w:proofErr w:type="gramEnd"/>
      <w:r w:rsidRPr="00674FB1">
        <w:rPr>
          <w:rFonts w:ascii="Times New Roman" w:hAnsi="Times New Roman"/>
          <w:sz w:val="24"/>
          <w:szCs w:val="24"/>
        </w:rPr>
        <w:t xml:space="preserve"> нормального;</w:t>
      </w:r>
    </w:p>
    <w:p w:rsidR="00674FB1" w:rsidRPr="00674FB1" w:rsidRDefault="00674FB1" w:rsidP="00674FB1">
      <w:pPr>
        <w:pStyle w:val="a0"/>
        <w:tabs>
          <w:tab w:val="clear" w:pos="1038"/>
          <w:tab w:val="clear" w:pos="1440"/>
          <w:tab w:val="left" w:pos="993"/>
        </w:tabs>
        <w:ind w:firstLine="709"/>
        <w:rPr>
          <w:rFonts w:ascii="Times New Roman" w:hAnsi="Times New Roman"/>
          <w:sz w:val="24"/>
          <w:szCs w:val="24"/>
        </w:rPr>
      </w:pPr>
      <w:r w:rsidRPr="00674FB1">
        <w:rPr>
          <w:rFonts w:ascii="Times New Roman" w:hAnsi="Times New Roman"/>
          <w:sz w:val="24"/>
          <w:szCs w:val="24"/>
        </w:rPr>
        <w:t xml:space="preserve">размещение технологических сооружений на площадках с </w:t>
      </w:r>
      <w:r w:rsidRPr="00674FB1">
        <w:rPr>
          <w:rFonts w:ascii="Times New Roman" w:hAnsi="Times New Roman"/>
          <w:sz w:val="24"/>
          <w:szCs w:val="24"/>
        </w:rPr>
        <w:t>твёрдым</w:t>
      </w:r>
      <w:r w:rsidRPr="00674FB1">
        <w:rPr>
          <w:rFonts w:ascii="Times New Roman" w:hAnsi="Times New Roman"/>
          <w:sz w:val="24"/>
          <w:szCs w:val="24"/>
        </w:rPr>
        <w:t xml:space="preserve"> покрытием;</w:t>
      </w:r>
    </w:p>
    <w:p w:rsidR="00674FB1" w:rsidRPr="00674FB1" w:rsidRDefault="00674FB1" w:rsidP="00674FB1">
      <w:pPr>
        <w:pStyle w:val="a0"/>
        <w:tabs>
          <w:tab w:val="clear" w:pos="1038"/>
          <w:tab w:val="clear" w:pos="1440"/>
          <w:tab w:val="left" w:pos="993"/>
        </w:tabs>
        <w:ind w:firstLine="709"/>
        <w:rPr>
          <w:rFonts w:ascii="Times New Roman" w:hAnsi="Times New Roman"/>
          <w:sz w:val="24"/>
          <w:szCs w:val="24"/>
        </w:rPr>
      </w:pPr>
      <w:r w:rsidRPr="00674FB1">
        <w:rPr>
          <w:rFonts w:ascii="Times New Roman" w:hAnsi="Times New Roman"/>
          <w:sz w:val="24"/>
          <w:szCs w:val="24"/>
        </w:rPr>
        <w:t xml:space="preserve">сбор производственно-дождевых стоков в подземную </w:t>
      </w:r>
      <w:r w:rsidRPr="00674FB1">
        <w:rPr>
          <w:rFonts w:ascii="Times New Roman" w:hAnsi="Times New Roman"/>
          <w:sz w:val="24"/>
          <w:szCs w:val="24"/>
        </w:rPr>
        <w:t>ёмкость</w:t>
      </w:r>
      <w:r w:rsidRPr="00674FB1">
        <w:rPr>
          <w:rFonts w:ascii="Times New Roman" w:hAnsi="Times New Roman"/>
          <w:sz w:val="24"/>
          <w:szCs w:val="24"/>
        </w:rPr>
        <w:t>.</w:t>
      </w:r>
    </w:p>
    <w:p w:rsidR="00674FB1" w:rsidRPr="00674FB1" w:rsidRDefault="00674FB1" w:rsidP="00674FB1">
      <w:pPr>
        <w:pStyle w:val="afa"/>
        <w:spacing w:before="0"/>
        <w:ind w:firstLine="709"/>
        <w:rPr>
          <w:rFonts w:ascii="Times New Roman" w:hAnsi="Times New Roman"/>
          <w:sz w:val="24"/>
          <w:szCs w:val="24"/>
        </w:rPr>
      </w:pPr>
      <w:r w:rsidRPr="00674FB1">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E07BBA" w:rsidRPr="00674FB1" w:rsidRDefault="00674FB1" w:rsidP="00674FB1">
      <w:pPr>
        <w:pStyle w:val="a0"/>
        <w:numPr>
          <w:ilvl w:val="0"/>
          <w:numId w:val="0"/>
        </w:numPr>
        <w:snapToGrid w:val="0"/>
        <w:ind w:firstLine="709"/>
        <w:rPr>
          <w:rFonts w:ascii="Times New Roman" w:hAnsi="Times New Roman"/>
          <w:sz w:val="24"/>
          <w:szCs w:val="24"/>
        </w:rPr>
      </w:pPr>
      <w:r w:rsidRPr="00674FB1">
        <w:rPr>
          <w:rFonts w:ascii="Times New Roman" w:hAnsi="Times New Roman"/>
          <w:sz w:val="24"/>
          <w:szCs w:val="24"/>
        </w:rPr>
        <w:t xml:space="preserve">На </w:t>
      </w:r>
      <w:proofErr w:type="spellStart"/>
      <w:r w:rsidRPr="00674FB1">
        <w:rPr>
          <w:rFonts w:ascii="Times New Roman" w:hAnsi="Times New Roman"/>
          <w:sz w:val="24"/>
          <w:szCs w:val="24"/>
        </w:rPr>
        <w:t>недропользователей</w:t>
      </w:r>
      <w:proofErr w:type="spellEnd"/>
      <w:r w:rsidRPr="00674FB1">
        <w:rPr>
          <w:rFonts w:ascii="Times New Roman" w:hAnsi="Times New Roman"/>
          <w:sz w:val="24"/>
          <w:szCs w:val="24"/>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4D4165" w:rsidRPr="00E07BBA" w:rsidRDefault="004D4165" w:rsidP="00E07BBA">
      <w:pPr>
        <w:pStyle w:val="afa"/>
        <w:spacing w:before="0"/>
        <w:ind w:firstLine="709"/>
        <w:rPr>
          <w:rFonts w:ascii="Times New Roman" w:hAnsi="Times New Roman"/>
          <w:sz w:val="24"/>
          <w:szCs w:val="24"/>
        </w:rPr>
      </w:pPr>
    </w:p>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rsidR="00CE0E71" w:rsidRPr="00CE0E71" w:rsidRDefault="00674FB1" w:rsidP="002A367E">
      <w:pPr>
        <w:pStyle w:val="20"/>
        <w:keepNext w:val="0"/>
        <w:numPr>
          <w:ilvl w:val="0"/>
          <w:numId w:val="0"/>
        </w:numPr>
        <w:suppressAutoHyphens w:val="0"/>
        <w:autoSpaceDE/>
        <w:ind w:firstLine="709"/>
        <w:jc w:val="both"/>
        <w:rPr>
          <w:rFonts w:ascii="Times New Roman" w:hAnsi="Times New Roman" w:cs="Times New Roman"/>
          <w:b/>
        </w:rPr>
      </w:pPr>
      <w:r w:rsidRPr="00674FB1">
        <w:rPr>
          <w:rFonts w:ascii="Times New Roman" w:hAnsi="Times New Roman" w:cs="Times New Roman"/>
          <w:b/>
        </w:rPr>
        <w:t>Мероприятия по охране объектов растительного и животного мира и среды их обитания</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последовательная рекультивация нарушенных земель по мере выполнения работ;</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 xml:space="preserve">защита почвы во время строительства от ветровой и водной эрозии </w:t>
      </w:r>
      <w:r w:rsidR="00983E93" w:rsidRPr="00066CF9">
        <w:rPr>
          <w:rFonts w:ascii="Times New Roman" w:hAnsi="Times New Roman"/>
          <w:sz w:val="24"/>
          <w:szCs w:val="24"/>
        </w:rPr>
        <w:t>путём</w:t>
      </w:r>
      <w:r w:rsidRPr="00066CF9">
        <w:rPr>
          <w:rFonts w:ascii="Times New Roman" w:hAnsi="Times New Roman"/>
          <w:sz w:val="24"/>
          <w:szCs w:val="24"/>
        </w:rPr>
        <w:t xml:space="preserve"> трамбовки и планировки грунта при засыпке траншей;</w:t>
      </w:r>
    </w:p>
    <w:p w:rsidR="00066CF9" w:rsidRPr="00066CF9" w:rsidRDefault="00983E93"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жёсткий</w:t>
      </w:r>
      <w:r w:rsidR="00066CF9" w:rsidRPr="00066CF9">
        <w:rPr>
          <w:rFonts w:ascii="Times New Roman" w:hAnsi="Times New Roman"/>
          <w:sz w:val="24"/>
          <w:szCs w:val="24"/>
        </w:rPr>
        <w:t xml:space="preserve"> </w:t>
      </w:r>
      <w:proofErr w:type="gramStart"/>
      <w:r w:rsidR="00066CF9" w:rsidRPr="00066CF9">
        <w:rPr>
          <w:rFonts w:ascii="Times New Roman" w:hAnsi="Times New Roman"/>
          <w:sz w:val="24"/>
          <w:szCs w:val="24"/>
        </w:rPr>
        <w:t>контроль за</w:t>
      </w:r>
      <w:proofErr w:type="gramEnd"/>
      <w:r w:rsidR="00066CF9" w:rsidRPr="00066CF9">
        <w:rPr>
          <w:rFonts w:ascii="Times New Roman" w:hAnsi="Times New Roman"/>
          <w:sz w:val="24"/>
          <w:szCs w:val="24"/>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При засыпке трубопровода пространство под трубой и по е</w:t>
      </w:r>
      <w:r w:rsidR="00EF348D">
        <w:rPr>
          <w:rFonts w:ascii="Times New Roman" w:hAnsi="Times New Roman"/>
          <w:sz w:val="24"/>
          <w:szCs w:val="24"/>
        </w:rPr>
        <w:t>ё</w:t>
      </w:r>
      <w:r w:rsidRPr="00066CF9">
        <w:rPr>
          <w:rFonts w:ascii="Times New Roman" w:hAnsi="Times New Roman"/>
          <w:sz w:val="24"/>
          <w:szCs w:val="24"/>
        </w:rPr>
        <w:t xml:space="preserve">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066CF9">
        <w:rPr>
          <w:rFonts w:ascii="Times New Roman" w:hAnsi="Times New Roman"/>
          <w:sz w:val="24"/>
          <w:szCs w:val="24"/>
        </w:rPr>
        <w:t>исходному</w:t>
      </w:r>
      <w:proofErr w:type="gramEnd"/>
      <w:r w:rsidRPr="00066CF9">
        <w:rPr>
          <w:rFonts w:ascii="Times New Roman" w:hAnsi="Times New Roman"/>
          <w:sz w:val="24"/>
          <w:szCs w:val="24"/>
        </w:rPr>
        <w:t>) состояния.</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proofErr w:type="gramStart"/>
      <w:r w:rsidRPr="00066CF9">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roofErr w:type="gramEnd"/>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lastRenderedPageBreak/>
        <w:t xml:space="preserve">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w:t>
      </w:r>
      <w:r w:rsidR="00983E93" w:rsidRPr="00066CF9">
        <w:rPr>
          <w:rFonts w:ascii="Times New Roman" w:hAnsi="Times New Roman"/>
          <w:sz w:val="24"/>
          <w:szCs w:val="24"/>
        </w:rPr>
        <w:t>огнём</w:t>
      </w:r>
      <w:r w:rsidRPr="00066CF9">
        <w:rPr>
          <w:rFonts w:ascii="Times New Roman" w:hAnsi="Times New Roman"/>
          <w:sz w:val="24"/>
          <w:szCs w:val="24"/>
        </w:rPr>
        <w:t xml:space="preserve"> вблизи машин, заправляемых горючим;</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бросать горящие спички, окурки и горячую золу из курительных трубок;</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 xml:space="preserve">оставлять </w:t>
      </w:r>
      <w:proofErr w:type="gramStart"/>
      <w:r w:rsidRPr="00066CF9">
        <w:rPr>
          <w:rFonts w:ascii="Times New Roman" w:hAnsi="Times New Roman"/>
          <w:sz w:val="24"/>
          <w:szCs w:val="24"/>
        </w:rPr>
        <w:t>промасленные</w:t>
      </w:r>
      <w:proofErr w:type="gramEnd"/>
      <w:r w:rsidRPr="00066CF9">
        <w:rPr>
          <w:rFonts w:ascii="Times New Roman" w:hAnsi="Times New Roman"/>
          <w:sz w:val="24"/>
          <w:szCs w:val="24"/>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066CF9" w:rsidRPr="00066CF9" w:rsidRDefault="00066CF9" w:rsidP="00983E93">
      <w:pPr>
        <w:pStyle w:val="a0"/>
        <w:tabs>
          <w:tab w:val="clear" w:pos="1038"/>
          <w:tab w:val="clear" w:pos="1440"/>
          <w:tab w:val="left" w:pos="993"/>
        </w:tabs>
        <w:ind w:firstLine="709"/>
        <w:rPr>
          <w:rFonts w:ascii="Times New Roman" w:hAnsi="Times New Roman"/>
          <w:sz w:val="24"/>
          <w:szCs w:val="24"/>
        </w:rPr>
      </w:pPr>
      <w:r w:rsidRPr="00066CF9">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066CF9" w:rsidRPr="00066CF9" w:rsidRDefault="00066CF9" w:rsidP="00983E93">
      <w:pPr>
        <w:pStyle w:val="afa"/>
        <w:spacing w:before="0"/>
        <w:ind w:firstLine="709"/>
        <w:rPr>
          <w:rFonts w:ascii="Times New Roman" w:hAnsi="Times New Roman"/>
          <w:sz w:val="24"/>
          <w:szCs w:val="24"/>
        </w:rPr>
      </w:pPr>
      <w:r w:rsidRPr="00066CF9">
        <w:rPr>
          <w:rFonts w:ascii="Times New Roman" w:hAnsi="Times New Roman"/>
          <w:sz w:val="24"/>
          <w:szCs w:val="24"/>
        </w:rPr>
        <w:t xml:space="preserve">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w:t>
      </w:r>
      <w:r w:rsidR="00983E93" w:rsidRPr="00066CF9">
        <w:rPr>
          <w:rFonts w:ascii="Times New Roman" w:hAnsi="Times New Roman"/>
          <w:sz w:val="24"/>
          <w:szCs w:val="24"/>
        </w:rPr>
        <w:t>кормёжки</w:t>
      </w:r>
      <w:r w:rsidRPr="00066CF9">
        <w:rPr>
          <w:rFonts w:ascii="Times New Roman" w:hAnsi="Times New Roman"/>
          <w:sz w:val="24"/>
          <w:szCs w:val="24"/>
        </w:rPr>
        <w:t>.</w:t>
      </w:r>
    </w:p>
    <w:p w:rsidR="00CE0E71" w:rsidRDefault="00066CF9" w:rsidP="00983E93">
      <w:pPr>
        <w:pStyle w:val="a0"/>
        <w:numPr>
          <w:ilvl w:val="0"/>
          <w:numId w:val="0"/>
        </w:numPr>
        <w:ind w:firstLine="709"/>
        <w:rPr>
          <w:rFonts w:ascii="Times New Roman" w:hAnsi="Times New Roman"/>
          <w:sz w:val="24"/>
          <w:szCs w:val="24"/>
        </w:rPr>
      </w:pPr>
      <w:r w:rsidRPr="00066CF9">
        <w:rPr>
          <w:rFonts w:ascii="Times New Roman" w:hAnsi="Times New Roman"/>
          <w:sz w:val="24"/>
          <w:szCs w:val="24"/>
        </w:rPr>
        <w:t>Это позволит сохранить существующие места обитания животных и в последующий период эксплуатации сооружений.</w:t>
      </w:r>
    </w:p>
    <w:p w:rsidR="00176D0B" w:rsidRDefault="00176D0B" w:rsidP="00983E93">
      <w:pPr>
        <w:pStyle w:val="a0"/>
        <w:numPr>
          <w:ilvl w:val="0"/>
          <w:numId w:val="0"/>
        </w:numPr>
        <w:ind w:firstLine="709"/>
        <w:rPr>
          <w:rFonts w:ascii="Times New Roman" w:hAnsi="Times New Roman"/>
          <w:sz w:val="24"/>
          <w:szCs w:val="24"/>
        </w:rPr>
      </w:pPr>
    </w:p>
    <w:p w:rsidR="00176D0B" w:rsidRPr="009E71CA" w:rsidRDefault="00176D0B" w:rsidP="009E71CA">
      <w:pPr>
        <w:ind w:firstLine="709"/>
        <w:jc w:val="both"/>
        <w:rPr>
          <w:u w:val="single"/>
        </w:rPr>
      </w:pPr>
      <w:r w:rsidRPr="009E71CA">
        <w:rPr>
          <w:b/>
          <w:u w:val="single"/>
        </w:rPr>
        <w:t>Мероприятия</w:t>
      </w:r>
      <w:r w:rsidR="009E71CA">
        <w:rPr>
          <w:b/>
          <w:u w:val="single"/>
        </w:rPr>
        <w:t xml:space="preserve"> по охране земель лесного фонда</w:t>
      </w:r>
    </w:p>
    <w:p w:rsidR="00176D0B" w:rsidRPr="009E71CA" w:rsidRDefault="00176D0B" w:rsidP="009E71CA">
      <w:pPr>
        <w:ind w:firstLine="709"/>
        <w:jc w:val="both"/>
      </w:pPr>
      <w:r w:rsidRPr="009E71CA">
        <w:t xml:space="preserve">Охрана леса – одна из функций в организации и деятельности органов лесного хозяйства. </w:t>
      </w:r>
      <w:r w:rsidR="009E71CA">
        <w:t>Под охраной понимается:</w:t>
      </w:r>
    </w:p>
    <w:p w:rsidR="00176D0B" w:rsidRPr="009E71CA" w:rsidRDefault="00176D0B"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sidRPr="009E71CA">
        <w:rPr>
          <w:rFonts w:ascii="Times New Roman" w:hAnsi="Times New Roman" w:cs="Times New Roman"/>
          <w:sz w:val="24"/>
          <w:szCs w:val="24"/>
        </w:rPr>
        <w:t xml:space="preserve">организационные </w:t>
      </w:r>
      <w:proofErr w:type="gramStart"/>
      <w:r w:rsidRPr="009E71CA">
        <w:rPr>
          <w:rFonts w:ascii="Times New Roman" w:hAnsi="Times New Roman" w:cs="Times New Roman"/>
          <w:sz w:val="24"/>
          <w:szCs w:val="24"/>
        </w:rPr>
        <w:t>мероприятия</w:t>
      </w:r>
      <w:proofErr w:type="gramEnd"/>
      <w:r w:rsidRPr="009E71CA">
        <w:rPr>
          <w:rFonts w:ascii="Times New Roman" w:hAnsi="Times New Roman" w:cs="Times New Roman"/>
          <w:sz w:val="24"/>
          <w:szCs w:val="24"/>
        </w:rPr>
        <w:t xml:space="preserve"> проводимые органами исполнительной власти и лесного хозяйства по борьбе с пожарами</w:t>
      </w:r>
      <w:r w:rsidR="009E71CA">
        <w:rPr>
          <w:rFonts w:ascii="Times New Roman" w:hAnsi="Times New Roman" w:cs="Times New Roman"/>
          <w:sz w:val="24"/>
          <w:szCs w:val="24"/>
        </w:rPr>
        <w:t>, вредителями и болезнями леса;</w:t>
      </w:r>
    </w:p>
    <w:p w:rsidR="00176D0B" w:rsidRPr="009E71CA" w:rsidRDefault="00176D0B"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sidRPr="009E71CA">
        <w:rPr>
          <w:rFonts w:ascii="Times New Roman" w:hAnsi="Times New Roman" w:cs="Times New Roman"/>
          <w:sz w:val="24"/>
          <w:szCs w:val="24"/>
        </w:rPr>
        <w:t>в юридическом значении охраной считаются меры предупреждения в устранении нарушения права собственности, владения и польз</w:t>
      </w:r>
      <w:r w:rsidR="009E71CA">
        <w:rPr>
          <w:rFonts w:ascii="Times New Roman" w:hAnsi="Times New Roman" w:cs="Times New Roman"/>
          <w:sz w:val="24"/>
          <w:szCs w:val="24"/>
        </w:rPr>
        <w:t>ования участками лесного фонда;</w:t>
      </w:r>
    </w:p>
    <w:p w:rsidR="00176D0B" w:rsidRPr="009E71CA" w:rsidRDefault="00176D0B"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sidRPr="009E71CA">
        <w:rPr>
          <w:rFonts w:ascii="Times New Roman" w:hAnsi="Times New Roman" w:cs="Times New Roman"/>
          <w:sz w:val="24"/>
          <w:szCs w:val="24"/>
        </w:rPr>
        <w:t xml:space="preserve">служба, которая называется </w:t>
      </w:r>
      <w:r w:rsidR="009E71CA">
        <w:rPr>
          <w:rFonts w:ascii="Times New Roman" w:hAnsi="Times New Roman" w:cs="Times New Roman"/>
          <w:sz w:val="24"/>
          <w:szCs w:val="24"/>
        </w:rPr>
        <w:t>государственной лесной охраной.</w:t>
      </w:r>
    </w:p>
    <w:p w:rsidR="00176D0B" w:rsidRPr="009E71CA" w:rsidRDefault="00176D0B" w:rsidP="009E71CA">
      <w:pPr>
        <w:ind w:firstLine="709"/>
        <w:jc w:val="both"/>
      </w:pPr>
      <w:r w:rsidRPr="009E71CA">
        <w:t xml:space="preserve">Государственный </w:t>
      </w:r>
      <w:proofErr w:type="gramStart"/>
      <w:r w:rsidRPr="009E71CA">
        <w:t>контроль за</w:t>
      </w:r>
      <w:proofErr w:type="gramEnd"/>
      <w:r w:rsidRPr="009E71CA">
        <w:t xml:space="preserve"> состоянием, использованием, воспроизводством, охраной и защитой лесов закон возлагает на органы государственной представительной и исполнительной власти Федерации, субъектов Федерации, местные органы</w:t>
      </w:r>
      <w:r w:rsidRPr="009E71CA">
        <w:t xml:space="preserve"> </w:t>
      </w:r>
      <w:r w:rsidRPr="009E71CA">
        <w:t>самоуправления, а также специально уполномоченные органы лесного хозяй</w:t>
      </w:r>
      <w:r w:rsidR="009E71CA">
        <w:t>ства и охраны окружающей среды.</w:t>
      </w:r>
    </w:p>
    <w:p w:rsidR="00176D0B" w:rsidRPr="009E71CA" w:rsidRDefault="00176D0B" w:rsidP="009E71CA">
      <w:pPr>
        <w:ind w:firstLine="709"/>
        <w:jc w:val="both"/>
      </w:pPr>
      <w:r w:rsidRPr="009E71CA">
        <w:t xml:space="preserve">На лесхозы возлагаются следующие обязанности: осуществлять уход за лесами, проводить работы по селекции, лесному семеноводству и сортоиспытанию ценных древесных пород, повышению плодородия почв, предотвращению водной и ветровой эрозии почв, заболачивания, засоления и других процессов, ухудшающих состояние земель; осуществлять рубку промежуточного пользования, если нет иного использования этих рубок; принимать меры по эффективному воспроизводству лесов, созданию новых лесов и проведению гидролесомелиорации избыточного увлажнения земель; строить дороги лесохозяйственного назначения; оказывать </w:t>
      </w:r>
      <w:proofErr w:type="spellStart"/>
      <w:r w:rsidRPr="009E71CA">
        <w:t>лесопользователям</w:t>
      </w:r>
      <w:proofErr w:type="spellEnd"/>
      <w:r w:rsidRPr="009E71CA">
        <w:t xml:space="preserve"> помощь в выборе способов воспроизводства лесов, обеспечении посевным и посадочным материалами и оплачивать в установленном порядке выполненные ими лес</w:t>
      </w:r>
      <w:r w:rsidR="009E71CA">
        <w:t>овосстановительные мероприятия.</w:t>
      </w:r>
    </w:p>
    <w:p w:rsidR="00176D0B" w:rsidRPr="009E71CA" w:rsidRDefault="00176D0B" w:rsidP="004709A1">
      <w:pPr>
        <w:ind w:firstLine="709"/>
        <w:jc w:val="both"/>
      </w:pPr>
      <w:r w:rsidRPr="009E71CA">
        <w:t>Статья 92 ЛК РФ предусматривает, что леса подлежат охране от пожаров, незаконных порубок, нарушения установленного порядка лесопользования и других действий, причиняющих вред лесному фонду и не входящим в лесной фонд лесам, а также защите от вредителей и болезней. Охрана и защита лесов осуществляется наземными и авиационными методами лесхозами, базами авиационной охраны</w:t>
      </w:r>
      <w:r w:rsidR="009E71CA">
        <w:t xml:space="preserve"> лесов и другими организациями.</w:t>
      </w:r>
    </w:p>
    <w:p w:rsidR="00176D0B" w:rsidRPr="009E71CA" w:rsidRDefault="00176D0B" w:rsidP="004709A1">
      <w:pPr>
        <w:ind w:firstLine="709"/>
        <w:jc w:val="both"/>
      </w:pPr>
      <w:r w:rsidRPr="009E71CA">
        <w:lastRenderedPageBreak/>
        <w:t>Основы лесного законодательства предусматривают, что виновные лица за совершение нарушений лесного законодательства привлекаются к уголовной, административной, гражданской ответственности и возмещают вред,</w:t>
      </w:r>
      <w:r w:rsidR="009E71CA">
        <w:t xml:space="preserve"> причинённый лесному хозяйству.</w:t>
      </w:r>
    </w:p>
    <w:p w:rsidR="00176D0B" w:rsidRPr="009E71CA" w:rsidRDefault="00176D0B" w:rsidP="009E71CA">
      <w:pPr>
        <w:ind w:firstLine="709"/>
        <w:jc w:val="both"/>
      </w:pPr>
      <w:r w:rsidRPr="009E71CA">
        <w:t xml:space="preserve">Уголовное правонарушение – преступление, представляет собой виновное общественно опасное действие (или бездействие), нарушающее лесное законодательство и предусмотренное особенной частью </w:t>
      </w:r>
      <w:r w:rsidR="009E71CA">
        <w:t>УК РФ:</w:t>
      </w:r>
    </w:p>
    <w:p w:rsidR="009E71CA" w:rsidRDefault="00176D0B" w:rsidP="009E71CA">
      <w:pPr>
        <w:ind w:firstLine="709"/>
        <w:jc w:val="both"/>
      </w:pPr>
      <w:r w:rsidRPr="009E71CA">
        <w:t xml:space="preserve">ст. 246 – нарушение правил охраны окружающей среды при производстве работ </w:t>
      </w:r>
      <w:r w:rsidR="004709A1" w:rsidRPr="009E71CA">
        <w:t>повлёкших</w:t>
      </w:r>
      <w:r w:rsidRPr="009E71CA">
        <w:t xml:space="preserve"> за собой причинение вреда здоровью человека, массовую гибель животны</w:t>
      </w:r>
      <w:r w:rsidR="009E71CA">
        <w:t>х либо иные тяжкие последствия;</w:t>
      </w:r>
    </w:p>
    <w:p w:rsidR="00176D0B" w:rsidRPr="009E71CA" w:rsidRDefault="00176D0B" w:rsidP="009E71CA">
      <w:pPr>
        <w:ind w:firstLine="709"/>
        <w:jc w:val="both"/>
      </w:pPr>
      <w:r w:rsidRPr="009E71CA">
        <w:t>ст. 254 – порча земли – отравление, загрязнение или иная порча земли вредными продуктами хозяй</w:t>
      </w:r>
      <w:r w:rsidR="009E71CA">
        <w:t>ственной или иной деятельности;</w:t>
      </w:r>
    </w:p>
    <w:p w:rsidR="00176D0B" w:rsidRPr="009E71CA" w:rsidRDefault="00176D0B" w:rsidP="009E71CA">
      <w:pPr>
        <w:pStyle w:val="a0"/>
        <w:numPr>
          <w:ilvl w:val="0"/>
          <w:numId w:val="0"/>
        </w:numPr>
        <w:ind w:firstLine="709"/>
        <w:rPr>
          <w:rFonts w:ascii="Times New Roman" w:hAnsi="Times New Roman"/>
          <w:sz w:val="24"/>
          <w:szCs w:val="24"/>
        </w:rPr>
      </w:pPr>
      <w:r w:rsidRPr="009E71CA">
        <w:rPr>
          <w:rFonts w:ascii="Times New Roman" w:hAnsi="Times New Roman"/>
          <w:sz w:val="24"/>
          <w:szCs w:val="24"/>
        </w:rPr>
        <w:t>ст. 258 – незаконная охота;</w:t>
      </w:r>
    </w:p>
    <w:p w:rsidR="009E71CA" w:rsidRDefault="00176D0B" w:rsidP="009E71CA">
      <w:pPr>
        <w:ind w:firstLine="709"/>
        <w:jc w:val="both"/>
      </w:pPr>
      <w:r w:rsidRPr="009E71CA">
        <w:t>ст. 260 – незаконная порубка деревьев и кустарников, а равно повреждение до степени прекращения роста деревьев, кустарников и лиан в лесах первой группы либо в особо защищённых участках лесов всех гр</w:t>
      </w:r>
      <w:r w:rsidR="009E71CA">
        <w:t>упп и т.д.;</w:t>
      </w:r>
    </w:p>
    <w:p w:rsidR="00176D0B" w:rsidRPr="009E71CA" w:rsidRDefault="00176D0B" w:rsidP="009E71CA">
      <w:pPr>
        <w:ind w:firstLine="709"/>
        <w:jc w:val="both"/>
      </w:pPr>
      <w:r w:rsidRPr="009E71CA">
        <w:t xml:space="preserve">ст. 261 – уничтожение или повреждение лесов, а равно насаждений, не входящих в </w:t>
      </w:r>
      <w:r w:rsidR="009E71CA">
        <w:t>лесной фонд.</w:t>
      </w:r>
    </w:p>
    <w:p w:rsidR="00176D0B" w:rsidRPr="009E71CA" w:rsidRDefault="00176D0B" w:rsidP="009E71CA">
      <w:pPr>
        <w:ind w:firstLine="709"/>
        <w:jc w:val="both"/>
      </w:pPr>
      <w:r w:rsidRPr="009E71CA">
        <w:t xml:space="preserve">Административная ответственность в виде штрафа за </w:t>
      </w:r>
      <w:proofErr w:type="spellStart"/>
      <w:r w:rsidRPr="009E71CA">
        <w:t>лесонарушения</w:t>
      </w:r>
      <w:proofErr w:type="spellEnd"/>
      <w:r w:rsidRPr="009E71CA">
        <w:t xml:space="preserve"> установлена в Кодексе РФ об административных правонарушениях. Ответственность представл</w:t>
      </w:r>
      <w:r w:rsidR="004709A1">
        <w:t>ена наибольшим числом составов:</w:t>
      </w:r>
    </w:p>
    <w:p w:rsidR="00176D0B" w:rsidRPr="004709A1" w:rsidRDefault="004709A1"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незаконная порубка деревьев;</w:t>
      </w:r>
    </w:p>
    <w:p w:rsidR="00176D0B" w:rsidRPr="004709A1" w:rsidRDefault="00176D0B"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sidRPr="004709A1">
        <w:rPr>
          <w:rFonts w:ascii="Times New Roman" w:hAnsi="Times New Roman" w:cs="Times New Roman"/>
          <w:sz w:val="24"/>
          <w:szCs w:val="24"/>
        </w:rPr>
        <w:t>уничтожение или повреж</w:t>
      </w:r>
      <w:r w:rsidR="004709A1">
        <w:rPr>
          <w:rFonts w:ascii="Times New Roman" w:hAnsi="Times New Roman" w:cs="Times New Roman"/>
          <w:sz w:val="24"/>
          <w:szCs w:val="24"/>
        </w:rPr>
        <w:t>дение лесных культур, саженцев;</w:t>
      </w:r>
    </w:p>
    <w:p w:rsidR="00176D0B" w:rsidRPr="004709A1" w:rsidRDefault="00176D0B"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sidRPr="004709A1">
        <w:rPr>
          <w:rFonts w:ascii="Times New Roman" w:hAnsi="Times New Roman" w:cs="Times New Roman"/>
          <w:sz w:val="24"/>
          <w:szCs w:val="24"/>
        </w:rPr>
        <w:t>использование лесного фонда для самовольной застро</w:t>
      </w:r>
      <w:r w:rsidR="004709A1">
        <w:rPr>
          <w:rFonts w:ascii="Times New Roman" w:hAnsi="Times New Roman" w:cs="Times New Roman"/>
          <w:sz w:val="24"/>
          <w:szCs w:val="24"/>
        </w:rPr>
        <w:t>йки, устройства складов и т.д.;</w:t>
      </w:r>
    </w:p>
    <w:p w:rsidR="00176D0B" w:rsidRPr="004709A1" w:rsidRDefault="00176D0B"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sidRPr="004709A1">
        <w:rPr>
          <w:rFonts w:ascii="Times New Roman" w:hAnsi="Times New Roman" w:cs="Times New Roman"/>
          <w:sz w:val="24"/>
          <w:szCs w:val="24"/>
        </w:rPr>
        <w:t xml:space="preserve">самовольное сенокошение и пастьба скота, самовольный сбор грибов, ягод, других плодов </w:t>
      </w:r>
      <w:r w:rsidR="004709A1">
        <w:rPr>
          <w:rFonts w:ascii="Times New Roman" w:hAnsi="Times New Roman" w:cs="Times New Roman"/>
          <w:sz w:val="24"/>
          <w:szCs w:val="24"/>
        </w:rPr>
        <w:t>на участках, где это запрещено;</w:t>
      </w:r>
    </w:p>
    <w:p w:rsidR="00176D0B" w:rsidRPr="004709A1" w:rsidRDefault="00176D0B" w:rsidP="00212F62">
      <w:pPr>
        <w:pStyle w:val="af6"/>
        <w:numPr>
          <w:ilvl w:val="0"/>
          <w:numId w:val="29"/>
        </w:numPr>
        <w:tabs>
          <w:tab w:val="left" w:pos="993"/>
        </w:tabs>
        <w:suppressAutoHyphens w:val="0"/>
        <w:spacing w:after="0" w:line="240" w:lineRule="auto"/>
        <w:ind w:left="0" w:firstLine="709"/>
        <w:jc w:val="both"/>
        <w:rPr>
          <w:rFonts w:ascii="Times New Roman" w:hAnsi="Times New Roman" w:cs="Times New Roman"/>
          <w:sz w:val="24"/>
          <w:szCs w:val="24"/>
        </w:rPr>
      </w:pPr>
      <w:r w:rsidRPr="004709A1">
        <w:rPr>
          <w:rFonts w:ascii="Times New Roman" w:hAnsi="Times New Roman" w:cs="Times New Roman"/>
          <w:sz w:val="24"/>
          <w:szCs w:val="24"/>
        </w:rPr>
        <w:t>повреждение леса сточными водами, химическими веществами; - нарушение прав</w:t>
      </w:r>
      <w:r w:rsidR="004709A1">
        <w:rPr>
          <w:rFonts w:ascii="Times New Roman" w:hAnsi="Times New Roman" w:cs="Times New Roman"/>
          <w:sz w:val="24"/>
          <w:szCs w:val="24"/>
        </w:rPr>
        <w:t>ил пожарной безопасности и т.д.</w:t>
      </w:r>
    </w:p>
    <w:p w:rsidR="00176D0B" w:rsidRPr="009E71CA" w:rsidRDefault="00176D0B" w:rsidP="009E71CA">
      <w:pPr>
        <w:ind w:firstLine="709"/>
        <w:jc w:val="both"/>
      </w:pPr>
      <w:r w:rsidRPr="009E71CA">
        <w:t>В качестве меры наказания предусматривается наложение штрафа. Штрафы подлежат взысканию по решению государственной лесной охраны и органов государственног</w:t>
      </w:r>
      <w:r w:rsidR="004709A1">
        <w:t xml:space="preserve">о </w:t>
      </w:r>
      <w:proofErr w:type="gramStart"/>
      <w:r w:rsidR="004709A1">
        <w:t>контроля за</w:t>
      </w:r>
      <w:proofErr w:type="gramEnd"/>
      <w:r w:rsidR="004709A1">
        <w:t xml:space="preserve"> состоянием лесов.</w:t>
      </w:r>
    </w:p>
    <w:p w:rsidR="00176D0B" w:rsidRPr="009E71CA" w:rsidRDefault="00176D0B" w:rsidP="009E71CA">
      <w:pPr>
        <w:ind w:firstLine="709"/>
        <w:jc w:val="both"/>
      </w:pPr>
      <w:r w:rsidRPr="009E71CA">
        <w:t xml:space="preserve">Гражданская ответственность в области лесных отношений может быть двух видов. В виде неустоек за нарушение лесохозяйственных требований при отпуске древесины на корню. Второй вид ответственности носит </w:t>
      </w:r>
      <w:proofErr w:type="spellStart"/>
      <w:r w:rsidRPr="009E71CA">
        <w:t>деликтный</w:t>
      </w:r>
      <w:proofErr w:type="spellEnd"/>
      <w:r w:rsidRPr="009E71CA">
        <w:t xml:space="preserve"> характер. Он предусматривается за нарушение лесного законодательства. В свою очередь этот вид ответственности подразделяется на два подвида: таксов</w:t>
      </w:r>
      <w:r w:rsidR="004709A1">
        <w:t>ую и смешанную ответственность.</w:t>
      </w:r>
    </w:p>
    <w:p w:rsidR="00176D0B" w:rsidRPr="009E71CA" w:rsidRDefault="00176D0B" w:rsidP="009E71CA">
      <w:pPr>
        <w:ind w:firstLine="709"/>
        <w:jc w:val="both"/>
      </w:pPr>
      <w:r w:rsidRPr="009E71CA">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w:t>
      </w:r>
      <w:r w:rsidR="004709A1">
        <w:t>стности, должно быть запрещено:</w:t>
      </w:r>
    </w:p>
    <w:p w:rsidR="00176D0B" w:rsidRPr="009E71CA" w:rsidRDefault="00176D0B" w:rsidP="00212F62">
      <w:pPr>
        <w:pStyle w:val="a0"/>
        <w:numPr>
          <w:ilvl w:val="0"/>
          <w:numId w:val="29"/>
        </w:numPr>
        <w:tabs>
          <w:tab w:val="clear" w:pos="1038"/>
          <w:tab w:val="left" w:pos="993"/>
        </w:tabs>
        <w:ind w:left="0" w:firstLine="709"/>
        <w:rPr>
          <w:rFonts w:ascii="Times New Roman" w:hAnsi="Times New Roman"/>
          <w:sz w:val="24"/>
          <w:szCs w:val="24"/>
        </w:rPr>
      </w:pPr>
      <w:r w:rsidRPr="009E71CA">
        <w:rPr>
          <w:rFonts w:ascii="Times New Roman" w:hAnsi="Times New Roman"/>
          <w:sz w:val="24"/>
          <w:szCs w:val="24"/>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176D0B" w:rsidRPr="009E71CA" w:rsidRDefault="00176D0B" w:rsidP="00212F62">
      <w:pPr>
        <w:numPr>
          <w:ilvl w:val="0"/>
          <w:numId w:val="29"/>
        </w:numPr>
        <w:tabs>
          <w:tab w:val="left" w:pos="993"/>
        </w:tabs>
        <w:suppressAutoHyphens w:val="0"/>
        <w:ind w:left="0" w:firstLine="709"/>
        <w:jc w:val="both"/>
      </w:pPr>
      <w:r w:rsidRPr="009E71CA">
        <w:t xml:space="preserve">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w:t>
      </w:r>
      <w:r w:rsidR="004709A1" w:rsidRPr="009E71CA">
        <w:t>огнём</w:t>
      </w:r>
      <w:r w:rsidRPr="009E71CA">
        <w:t xml:space="preserve"> вбли</w:t>
      </w:r>
      <w:r w:rsidR="004709A1">
        <w:t>зи машин, заправляемых горючим;</w:t>
      </w:r>
    </w:p>
    <w:p w:rsidR="00176D0B" w:rsidRPr="009E71CA" w:rsidRDefault="00176D0B" w:rsidP="00212F62">
      <w:pPr>
        <w:numPr>
          <w:ilvl w:val="0"/>
          <w:numId w:val="29"/>
        </w:numPr>
        <w:tabs>
          <w:tab w:val="left" w:pos="993"/>
        </w:tabs>
        <w:suppressAutoHyphens w:val="0"/>
        <w:ind w:left="0" w:firstLine="709"/>
        <w:jc w:val="both"/>
      </w:pPr>
      <w:r w:rsidRPr="009E71CA">
        <w:t>бросать горящие спички, окурки и горя</w:t>
      </w:r>
      <w:r w:rsidR="004709A1">
        <w:t>чую золу из курительных трубок;</w:t>
      </w:r>
    </w:p>
    <w:p w:rsidR="00176D0B" w:rsidRPr="009E71CA" w:rsidRDefault="00176D0B" w:rsidP="00212F62">
      <w:pPr>
        <w:numPr>
          <w:ilvl w:val="0"/>
          <w:numId w:val="29"/>
        </w:numPr>
        <w:tabs>
          <w:tab w:val="left" w:pos="993"/>
        </w:tabs>
        <w:suppressAutoHyphens w:val="0"/>
        <w:ind w:left="0" w:firstLine="709"/>
        <w:jc w:val="both"/>
      </w:pPr>
      <w:r w:rsidRPr="009E71CA">
        <w:t xml:space="preserve">оставлять </w:t>
      </w:r>
      <w:proofErr w:type="gramStart"/>
      <w:r w:rsidRPr="009E71CA">
        <w:t>промасленные</w:t>
      </w:r>
      <w:proofErr w:type="gramEnd"/>
      <w:r w:rsidRPr="009E71CA">
        <w:t xml:space="preserve"> или пропитанные бензином, керосином или иными горючими веществами обтирочный материал в не предусмотренных специально для этого </w:t>
      </w:r>
      <w:r w:rsidR="004709A1">
        <w:t>местах;</w:t>
      </w:r>
    </w:p>
    <w:p w:rsidR="00B857E6" w:rsidRPr="004709A1" w:rsidRDefault="00176D0B" w:rsidP="00212F62">
      <w:pPr>
        <w:pStyle w:val="a0"/>
        <w:numPr>
          <w:ilvl w:val="0"/>
          <w:numId w:val="29"/>
        </w:numPr>
        <w:tabs>
          <w:tab w:val="clear" w:pos="1038"/>
          <w:tab w:val="left" w:pos="993"/>
        </w:tabs>
        <w:ind w:left="0" w:firstLine="709"/>
        <w:rPr>
          <w:bCs/>
          <w:u w:val="single"/>
          <w:lang w:eastAsia="ru-RU"/>
        </w:rPr>
      </w:pPr>
      <w:r w:rsidRPr="004709A1">
        <w:rPr>
          <w:rFonts w:ascii="Times New Roman" w:hAnsi="Times New Roman"/>
          <w:sz w:val="24"/>
          <w:szCs w:val="24"/>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r w:rsidR="00B857E6" w:rsidRPr="004709A1">
        <w:rPr>
          <w:rFonts w:ascii="Times New Roman" w:hAnsi="Times New Roman"/>
          <w:bCs/>
          <w:sz w:val="24"/>
          <w:szCs w:val="24"/>
          <w:u w:val="single"/>
          <w:lang w:eastAsia="ru-RU"/>
        </w:rPr>
        <w:br w:type="page"/>
      </w:r>
    </w:p>
    <w:p w:rsidR="00AF42E6" w:rsidRDefault="00870EC6" w:rsidP="00FC7A93">
      <w:pPr>
        <w:pStyle w:val="afa"/>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7E07C4" w:rsidRPr="00EB44E7">
        <w:rPr>
          <w:rFonts w:ascii="Times New Roman" w:hAnsi="Times New Roman"/>
          <w:b/>
          <w:sz w:val="24"/>
          <w:szCs w:val="24"/>
        </w:rPr>
        <w:t xml:space="preserve"> </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191DAD" w:rsidRDefault="00A64362" w:rsidP="00FC7A93">
      <w:pPr>
        <w:pStyle w:val="afa"/>
        <w:spacing w:before="0"/>
        <w:ind w:firstLine="0"/>
        <w:jc w:val="center"/>
        <w:rPr>
          <w:rFonts w:ascii="Times New Roman" w:hAnsi="Times New Roman"/>
          <w:sz w:val="24"/>
          <w:szCs w:val="24"/>
        </w:rPr>
      </w:pPr>
    </w:p>
    <w:p w:rsidR="00A5776E" w:rsidRPr="00CB367B" w:rsidRDefault="00A5776E" w:rsidP="00CB367B">
      <w:pPr>
        <w:pStyle w:val="afa"/>
        <w:tabs>
          <w:tab w:val="left" w:pos="1125"/>
        </w:tabs>
        <w:spacing w:before="0"/>
        <w:ind w:firstLine="709"/>
        <w:rPr>
          <w:rFonts w:ascii="Times New Roman" w:hAnsi="Times New Roman"/>
          <w:b/>
          <w:sz w:val="24"/>
          <w:szCs w:val="24"/>
          <w:u w:val="single"/>
        </w:rPr>
      </w:pPr>
      <w:bookmarkStart w:id="190" w:name="_Toc158375326"/>
      <w:bookmarkStart w:id="191" w:name="_Toc261596159"/>
      <w:bookmarkStart w:id="192" w:name="_Toc264987583"/>
      <w:bookmarkStart w:id="193" w:name="_Toc279760955"/>
      <w:bookmarkStart w:id="194" w:name="_Toc325009601"/>
      <w:bookmarkStart w:id="195" w:name="_Toc424109370"/>
      <w:bookmarkStart w:id="196" w:name="_Toc436218744"/>
      <w:bookmarkStart w:id="197" w:name="_Toc443383804"/>
      <w:bookmarkStart w:id="198" w:name="_Toc456700589"/>
      <w:bookmarkStart w:id="199" w:name="_Toc491766209"/>
      <w:r w:rsidRPr="00CB367B">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190"/>
      <w:bookmarkEnd w:id="191"/>
      <w:bookmarkEnd w:id="192"/>
      <w:bookmarkEnd w:id="193"/>
      <w:bookmarkEnd w:id="194"/>
      <w:bookmarkEnd w:id="195"/>
      <w:bookmarkEnd w:id="196"/>
      <w:bookmarkEnd w:id="197"/>
      <w:bookmarkEnd w:id="198"/>
      <w:bookmarkEnd w:id="199"/>
    </w:p>
    <w:p w:rsidR="00363F3C" w:rsidRPr="00363F3C" w:rsidRDefault="00363F3C" w:rsidP="00363F3C">
      <w:pPr>
        <w:pStyle w:val="afff0"/>
        <w:shd w:val="clear" w:color="auto" w:fill="FFFFFF"/>
        <w:spacing w:before="0"/>
        <w:ind w:firstLine="709"/>
        <w:rPr>
          <w:rFonts w:ascii="Times New Roman" w:hAnsi="Times New Roman"/>
          <w:sz w:val="24"/>
          <w:szCs w:val="24"/>
        </w:rPr>
      </w:pPr>
      <w:bookmarkStart w:id="200" w:name="_Toc204745730"/>
      <w:bookmarkStart w:id="201" w:name="_Toc214099520"/>
      <w:bookmarkStart w:id="202" w:name="_Toc216505559"/>
      <w:bookmarkStart w:id="203" w:name="_Toc261596161"/>
      <w:bookmarkStart w:id="204" w:name="_Toc264987585"/>
      <w:bookmarkStart w:id="205" w:name="_Toc279760957"/>
      <w:bookmarkStart w:id="206" w:name="_Toc325009603"/>
      <w:bookmarkStart w:id="207" w:name="_Toc424109371"/>
      <w:bookmarkStart w:id="208" w:name="_Toc436218745"/>
      <w:bookmarkStart w:id="209" w:name="_Toc443383805"/>
      <w:bookmarkStart w:id="210" w:name="_Toc456700590"/>
      <w:bookmarkStart w:id="211" w:name="_Toc491766210"/>
      <w:r w:rsidRPr="00363F3C">
        <w:rPr>
          <w:rFonts w:ascii="Times New Roman" w:hAnsi="Times New Roman"/>
          <w:sz w:val="24"/>
          <w:szCs w:val="24"/>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363F3C" w:rsidRPr="00363F3C" w:rsidRDefault="00363F3C" w:rsidP="00363F3C">
      <w:pPr>
        <w:numPr>
          <w:ilvl w:val="0"/>
          <w:numId w:val="4"/>
        </w:numPr>
        <w:shd w:val="clear" w:color="auto" w:fill="FFFFFF"/>
        <w:tabs>
          <w:tab w:val="clear" w:pos="1440"/>
          <w:tab w:val="left" w:pos="993"/>
        </w:tabs>
        <w:suppressAutoHyphens w:val="0"/>
        <w:ind w:firstLine="709"/>
        <w:jc w:val="both"/>
        <w:rPr>
          <w:lang w:eastAsia="ja-JP"/>
        </w:rPr>
      </w:pPr>
      <w:r w:rsidRPr="00363F3C">
        <w:rPr>
          <w:lang w:eastAsia="ja-JP"/>
        </w:rPr>
        <w:t xml:space="preserve">применение оборудования, обеспечивающего </w:t>
      </w:r>
      <w:r w:rsidRPr="00363F3C">
        <w:rPr>
          <w:lang w:eastAsia="ja-JP"/>
        </w:rPr>
        <w:t>надёжную</w:t>
      </w:r>
      <w:r w:rsidRPr="00363F3C">
        <w:rPr>
          <w:lang w:eastAsia="ja-JP"/>
        </w:rPr>
        <w:t xml:space="preserve"> работу в течение их </w:t>
      </w:r>
      <w:r w:rsidRPr="00363F3C">
        <w:rPr>
          <w:lang w:eastAsia="ja-JP"/>
        </w:rPr>
        <w:t>расчётного</w:t>
      </w:r>
      <w:r w:rsidRPr="00363F3C">
        <w:rPr>
          <w:lang w:eastAsia="ja-JP"/>
        </w:rPr>
        <w:t xml:space="preserve"> срока службы, с </w:t>
      </w:r>
      <w:r w:rsidRPr="00363F3C">
        <w:rPr>
          <w:lang w:eastAsia="ja-JP"/>
        </w:rPr>
        <w:t>учётом</w:t>
      </w:r>
      <w:r w:rsidRPr="00363F3C">
        <w:rPr>
          <w:lang w:eastAsia="ja-JP"/>
        </w:rPr>
        <w:t xml:space="preserve"> заданных условий эксплуатации (</w:t>
      </w:r>
      <w:r w:rsidRPr="00363F3C">
        <w:rPr>
          <w:lang w:eastAsia="ja-JP"/>
        </w:rPr>
        <w:t>расчётное</w:t>
      </w:r>
      <w:r w:rsidRPr="00363F3C">
        <w:rPr>
          <w:lang w:eastAsia="ja-JP"/>
        </w:rPr>
        <w:t xml:space="preserve"> давление, минимальная и максимальная </w:t>
      </w:r>
      <w:r w:rsidRPr="00363F3C">
        <w:rPr>
          <w:lang w:eastAsia="ja-JP"/>
        </w:rPr>
        <w:t>расчётная</w:t>
      </w:r>
      <w:r w:rsidRPr="00363F3C">
        <w:rPr>
          <w:lang w:eastAsia="ja-JP"/>
        </w:rPr>
        <w:t xml:space="preserve"> температура), состава и характера среды (коррозионная активность, взрывоопасность, токсичность и др.) и влияния окружающей среды;</w:t>
      </w:r>
    </w:p>
    <w:p w:rsidR="00363F3C" w:rsidRPr="00363F3C" w:rsidRDefault="00363F3C" w:rsidP="00363F3C">
      <w:pPr>
        <w:numPr>
          <w:ilvl w:val="0"/>
          <w:numId w:val="4"/>
        </w:numPr>
        <w:shd w:val="clear" w:color="auto" w:fill="FFFFFF"/>
        <w:tabs>
          <w:tab w:val="clear" w:pos="1440"/>
          <w:tab w:val="left" w:pos="993"/>
        </w:tabs>
        <w:suppressAutoHyphens w:val="0"/>
        <w:ind w:firstLine="709"/>
        <w:jc w:val="both"/>
        <w:rPr>
          <w:lang w:eastAsia="ja-JP"/>
        </w:rPr>
      </w:pPr>
      <w:r w:rsidRPr="00363F3C">
        <w:rPr>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63F3C" w:rsidRPr="00363F3C" w:rsidRDefault="00363F3C" w:rsidP="00363F3C">
      <w:pPr>
        <w:numPr>
          <w:ilvl w:val="0"/>
          <w:numId w:val="4"/>
        </w:numPr>
        <w:tabs>
          <w:tab w:val="clear" w:pos="1440"/>
          <w:tab w:val="left" w:pos="993"/>
        </w:tabs>
        <w:suppressAutoHyphens w:val="0"/>
        <w:ind w:firstLine="709"/>
        <w:jc w:val="both"/>
        <w:rPr>
          <w:lang w:eastAsia="ja-JP"/>
        </w:rPr>
      </w:pPr>
      <w:r w:rsidRPr="00363F3C">
        <w:rPr>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контроль и измерение технологических параметров на выходе скважины;</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материальное исполнение оборудования и трубопроводов соответствует коррозионным свойствам среды;</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применение конструкций и материалов, соответствующих </w:t>
      </w:r>
      <w:proofErr w:type="gramStart"/>
      <w:r w:rsidRPr="00363F3C">
        <w:rPr>
          <w:rFonts w:ascii="Times New Roman" w:hAnsi="Times New Roman"/>
          <w:sz w:val="24"/>
          <w:szCs w:val="24"/>
        </w:rPr>
        <w:t>природно-климатическим</w:t>
      </w:r>
      <w:proofErr w:type="gramEnd"/>
      <w:r w:rsidRPr="00363F3C">
        <w:rPr>
          <w:rFonts w:ascii="Times New Roman" w:hAnsi="Times New Roman"/>
          <w:sz w:val="24"/>
          <w:szCs w:val="24"/>
        </w:rPr>
        <w:t xml:space="preserve"> и геологическим условия района строительства;</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применяются трубы и детали трубопроводов с толщиной стенки трубы выше </w:t>
      </w:r>
      <w:r w:rsidRPr="00363F3C">
        <w:rPr>
          <w:rFonts w:ascii="Times New Roman" w:hAnsi="Times New Roman"/>
          <w:sz w:val="24"/>
          <w:szCs w:val="24"/>
        </w:rPr>
        <w:t>расчётной</w:t>
      </w:r>
      <w:r w:rsidRPr="00363F3C">
        <w:rPr>
          <w:rFonts w:ascii="Times New Roman" w:hAnsi="Times New Roman"/>
          <w:sz w:val="24"/>
          <w:szCs w:val="24"/>
        </w:rPr>
        <w:t>;</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использовано минимальное количество фланцевых соединений; </w:t>
      </w:r>
    </w:p>
    <w:p w:rsidR="00363F3C" w:rsidRPr="00363F3C" w:rsidRDefault="00363F3C" w:rsidP="00212F62">
      <w:pPr>
        <w:pStyle w:val="a0"/>
        <w:numPr>
          <w:ilvl w:val="0"/>
          <w:numId w:val="11"/>
        </w:numPr>
        <w:shd w:val="clear" w:color="auto" w:fill="FFFFFF"/>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герметизация оборудования с использованием сварочного способа соединений, минимизацией фланцевых соединений;</w:t>
      </w:r>
    </w:p>
    <w:p w:rsidR="00363F3C" w:rsidRPr="00363F3C" w:rsidRDefault="00363F3C" w:rsidP="00212F62">
      <w:pPr>
        <w:pStyle w:val="a0"/>
        <w:numPr>
          <w:ilvl w:val="0"/>
          <w:numId w:val="11"/>
        </w:numPr>
        <w:shd w:val="clear" w:color="auto" w:fill="FFFFFF"/>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аварийная сигнализация об отклонениях технологических параметров от допустимых значений при возможных аварийных ситуациях;</w:t>
      </w:r>
    </w:p>
    <w:p w:rsidR="00363F3C" w:rsidRPr="00363F3C" w:rsidRDefault="00363F3C" w:rsidP="00212F62">
      <w:pPr>
        <w:pStyle w:val="a0"/>
        <w:numPr>
          <w:ilvl w:val="0"/>
          <w:numId w:val="11"/>
        </w:numPr>
        <w:shd w:val="clear" w:color="auto" w:fill="FFFFFF"/>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автоматический контроль параметров работы оборудования, средства сигнализации и автоматические блокировки;</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автоматическое отключение электродвигателя погружного насоса при отклонениях давления выше и ниже допустимых значений;</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материальное исполнение трубопроводов принято из стали повышенной коррозионной стойкости, класс прочности КП360;</w:t>
      </w:r>
    </w:p>
    <w:p w:rsidR="00363F3C" w:rsidRPr="00363F3C" w:rsidRDefault="00363F3C" w:rsidP="00212F62">
      <w:pPr>
        <w:pStyle w:val="a0"/>
        <w:numPr>
          <w:ilvl w:val="0"/>
          <w:numId w:val="11"/>
        </w:numPr>
        <w:shd w:val="clear" w:color="auto" w:fill="FFFFFF"/>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рабочее давление трубопровода принято с </w:t>
      </w:r>
      <w:r w:rsidRPr="00363F3C">
        <w:rPr>
          <w:rFonts w:ascii="Times New Roman" w:hAnsi="Times New Roman"/>
          <w:sz w:val="24"/>
          <w:szCs w:val="24"/>
        </w:rPr>
        <w:t>учётом</w:t>
      </w:r>
      <w:r w:rsidRPr="00363F3C">
        <w:rPr>
          <w:rFonts w:ascii="Times New Roman" w:hAnsi="Times New Roman"/>
          <w:sz w:val="24"/>
          <w:szCs w:val="24"/>
        </w:rPr>
        <w:t xml:space="preserve"> возможного повышения давления из-за </w:t>
      </w:r>
      <w:proofErr w:type="spellStart"/>
      <w:r w:rsidRPr="00363F3C">
        <w:rPr>
          <w:rFonts w:ascii="Times New Roman" w:hAnsi="Times New Roman"/>
          <w:sz w:val="24"/>
          <w:szCs w:val="24"/>
        </w:rPr>
        <w:t>парафиноотложения</w:t>
      </w:r>
      <w:proofErr w:type="spellEnd"/>
      <w:r w:rsidRPr="00363F3C">
        <w:rPr>
          <w:rFonts w:ascii="Times New Roman" w:hAnsi="Times New Roman"/>
          <w:sz w:val="24"/>
          <w:szCs w:val="24"/>
        </w:rPr>
        <w:t xml:space="preserve"> (уменьшения пропускной способности трубы);</w:t>
      </w:r>
    </w:p>
    <w:p w:rsidR="00363F3C" w:rsidRPr="00363F3C" w:rsidRDefault="00363F3C" w:rsidP="00212F62">
      <w:pPr>
        <w:pStyle w:val="a0"/>
        <w:numPr>
          <w:ilvl w:val="0"/>
          <w:numId w:val="11"/>
        </w:numPr>
        <w:shd w:val="clear" w:color="auto" w:fill="FFFFFF"/>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трубопроводы укладываются на глубину не менее 1,0 м до верхней образующей трубы;</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установка запорной арматуры на выкидном трубопроводе в обвязке устья скважины, герметичностью затвора класса</w:t>
      </w:r>
      <w:proofErr w:type="gramStart"/>
      <w:r w:rsidRPr="00363F3C">
        <w:rPr>
          <w:rFonts w:ascii="Times New Roman" w:hAnsi="Times New Roman"/>
          <w:sz w:val="24"/>
          <w:szCs w:val="24"/>
        </w:rPr>
        <w:t xml:space="preserve"> А</w:t>
      </w:r>
      <w:proofErr w:type="gramEnd"/>
      <w:r w:rsidRPr="00363F3C">
        <w:rPr>
          <w:rFonts w:ascii="Times New Roman" w:hAnsi="Times New Roman"/>
          <w:sz w:val="24"/>
          <w:szCs w:val="24"/>
        </w:rPr>
        <w:t>;</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контроль сварных стыков;</w:t>
      </w:r>
    </w:p>
    <w:p w:rsidR="00363F3C" w:rsidRPr="00363F3C" w:rsidRDefault="00363F3C" w:rsidP="00363F3C">
      <w:pPr>
        <w:pStyle w:val="a0"/>
        <w:tabs>
          <w:tab w:val="clear" w:pos="1038"/>
          <w:tab w:val="clear" w:pos="1440"/>
          <w:tab w:val="left" w:pos="993"/>
        </w:tabs>
        <w:ind w:firstLine="709"/>
        <w:rPr>
          <w:rFonts w:ascii="Times New Roman" w:hAnsi="Times New Roman"/>
          <w:bCs/>
          <w:sz w:val="24"/>
          <w:szCs w:val="24"/>
        </w:rPr>
      </w:pPr>
      <w:r w:rsidRPr="00363F3C">
        <w:rPr>
          <w:rFonts w:ascii="Times New Roman" w:hAnsi="Times New Roman"/>
          <w:bCs/>
          <w:sz w:val="24"/>
          <w:szCs w:val="24"/>
        </w:rPr>
        <w:t>установка в технологической обвязке устья скважины штуцера для периодической пропарки выкидной линии;</w:t>
      </w:r>
    </w:p>
    <w:p w:rsidR="00363F3C" w:rsidRPr="00363F3C" w:rsidRDefault="00363F3C" w:rsidP="00363F3C">
      <w:pPr>
        <w:pStyle w:val="a0"/>
        <w:tabs>
          <w:tab w:val="clear" w:pos="1038"/>
          <w:tab w:val="clear" w:pos="1440"/>
          <w:tab w:val="left" w:pos="993"/>
        </w:tabs>
        <w:ind w:firstLine="709"/>
        <w:rPr>
          <w:rFonts w:ascii="Times New Roman" w:hAnsi="Times New Roman"/>
          <w:bCs/>
          <w:sz w:val="24"/>
          <w:szCs w:val="24"/>
        </w:rPr>
      </w:pPr>
      <w:r w:rsidRPr="00363F3C">
        <w:rPr>
          <w:rFonts w:ascii="Times New Roman" w:hAnsi="Times New Roman"/>
          <w:bCs/>
          <w:sz w:val="24"/>
          <w:szCs w:val="24"/>
        </w:rPr>
        <w:t xml:space="preserve">для очистки трубопроводов от скважин №№ 600, 603 от </w:t>
      </w:r>
      <w:proofErr w:type="spellStart"/>
      <w:r w:rsidRPr="00363F3C">
        <w:rPr>
          <w:rFonts w:ascii="Times New Roman" w:hAnsi="Times New Roman"/>
          <w:bCs/>
          <w:sz w:val="24"/>
          <w:szCs w:val="24"/>
        </w:rPr>
        <w:t>грязепарафиноотложений</w:t>
      </w:r>
      <w:proofErr w:type="spellEnd"/>
      <w:r w:rsidRPr="00363F3C">
        <w:rPr>
          <w:rFonts w:ascii="Times New Roman" w:hAnsi="Times New Roman"/>
          <w:bCs/>
          <w:sz w:val="24"/>
          <w:szCs w:val="24"/>
        </w:rPr>
        <w:t xml:space="preserve"> предусмотрена установка узлов пуска и </w:t>
      </w:r>
      <w:r w:rsidRPr="00363F3C">
        <w:rPr>
          <w:rFonts w:ascii="Times New Roman" w:hAnsi="Times New Roman"/>
          <w:bCs/>
          <w:sz w:val="24"/>
          <w:szCs w:val="24"/>
        </w:rPr>
        <w:t>приёма</w:t>
      </w:r>
      <w:r w:rsidRPr="00363F3C">
        <w:rPr>
          <w:rFonts w:ascii="Times New Roman" w:hAnsi="Times New Roman"/>
          <w:bCs/>
          <w:sz w:val="24"/>
          <w:szCs w:val="24"/>
        </w:rPr>
        <w:t xml:space="preserve"> ОУ;</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для обеспечения внутритрубной </w:t>
      </w:r>
      <w:proofErr w:type="spellStart"/>
      <w:r w:rsidRPr="00363F3C">
        <w:rPr>
          <w:rFonts w:ascii="Times New Roman" w:hAnsi="Times New Roman"/>
          <w:sz w:val="24"/>
          <w:szCs w:val="24"/>
        </w:rPr>
        <w:t>деэмульсации</w:t>
      </w:r>
      <w:proofErr w:type="spellEnd"/>
      <w:r w:rsidRPr="00363F3C">
        <w:rPr>
          <w:rFonts w:ascii="Times New Roman" w:hAnsi="Times New Roman"/>
          <w:sz w:val="24"/>
          <w:szCs w:val="24"/>
        </w:rPr>
        <w:t xml:space="preserve"> нефти, защиты трубопроводов и оборудования от отложения солей, парафинов предусмотрен ввод ингибитора коррозии;</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lastRenderedPageBreak/>
        <w:t>промывка и очистка внутренней полости трубопровода по окончании строительно-монтажных работ;</w:t>
      </w:r>
    </w:p>
    <w:p w:rsidR="00363F3C" w:rsidRPr="00363F3C" w:rsidRDefault="00363F3C" w:rsidP="00363F3C">
      <w:pPr>
        <w:pStyle w:val="a0"/>
        <w:tabs>
          <w:tab w:val="clear" w:pos="1038"/>
          <w:tab w:val="clear" w:pos="1440"/>
          <w:tab w:val="left" w:pos="993"/>
        </w:tabs>
        <w:ind w:firstLine="709"/>
        <w:rPr>
          <w:rFonts w:ascii="Times New Roman" w:hAnsi="Times New Roman"/>
          <w:bCs/>
          <w:sz w:val="24"/>
          <w:szCs w:val="24"/>
        </w:rPr>
      </w:pPr>
      <w:r w:rsidRPr="00363F3C">
        <w:rPr>
          <w:rFonts w:ascii="Times New Roman" w:hAnsi="Times New Roman"/>
          <w:bCs/>
          <w:sz w:val="24"/>
          <w:szCs w:val="24"/>
        </w:rPr>
        <w:t>испытание трубопровода на прочность и герметичность гидравлическим способом;</w:t>
      </w:r>
    </w:p>
    <w:p w:rsidR="00363F3C" w:rsidRPr="00363F3C" w:rsidRDefault="00363F3C" w:rsidP="00363F3C">
      <w:pPr>
        <w:pStyle w:val="a0"/>
        <w:tabs>
          <w:tab w:val="clear" w:pos="1038"/>
          <w:tab w:val="clear" w:pos="1440"/>
          <w:tab w:val="left" w:pos="993"/>
        </w:tabs>
        <w:ind w:firstLine="709"/>
        <w:rPr>
          <w:rFonts w:ascii="Times New Roman" w:hAnsi="Times New Roman"/>
          <w:bCs/>
          <w:sz w:val="24"/>
          <w:szCs w:val="24"/>
        </w:rPr>
      </w:pPr>
      <w:r w:rsidRPr="00363F3C">
        <w:rPr>
          <w:rFonts w:ascii="Times New Roman" w:hAnsi="Times New Roman"/>
          <w:bCs/>
          <w:sz w:val="24"/>
          <w:szCs w:val="24"/>
        </w:rPr>
        <w:t>установка по трассе трубопровода опознавательных знаков;</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увеличение глубины залегания трубопроводов на участках переходов через полевые и подъездные автодороги. Глубина заложения трубопровода в месте пересечения не менее 1,7 м от верха покрытия дороги до верхней образующей трубы;</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защита трубопровода от внутренней и почвенной коррозии;</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защита от атмосферной коррозии наружной поверхности трубопроводов, арматуры и металлоконструкций;</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proofErr w:type="spellStart"/>
      <w:r w:rsidRPr="00363F3C">
        <w:rPr>
          <w:rFonts w:ascii="Times New Roman" w:hAnsi="Times New Roman"/>
          <w:sz w:val="24"/>
          <w:szCs w:val="24"/>
        </w:rPr>
        <w:t>электрохимзащита</w:t>
      </w:r>
      <w:proofErr w:type="spellEnd"/>
      <w:r w:rsidRPr="00363F3C">
        <w:rPr>
          <w:rFonts w:ascii="Times New Roman" w:hAnsi="Times New Roman"/>
          <w:sz w:val="24"/>
          <w:szCs w:val="24"/>
        </w:rPr>
        <w:t xml:space="preserve"> трубопроводов;</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защита от прямых ударов молнии и заземление.</w:t>
      </w:r>
    </w:p>
    <w:p w:rsidR="00363F3C" w:rsidRPr="00363F3C" w:rsidRDefault="00363F3C" w:rsidP="00363F3C">
      <w:pPr>
        <w:pStyle w:val="afa"/>
        <w:tabs>
          <w:tab w:val="left" w:pos="993"/>
        </w:tabs>
        <w:spacing w:before="0"/>
        <w:ind w:firstLine="709"/>
        <w:rPr>
          <w:rFonts w:ascii="Times New Roman" w:hAnsi="Times New Roman"/>
          <w:sz w:val="24"/>
          <w:szCs w:val="24"/>
        </w:rPr>
      </w:pPr>
      <w:r w:rsidRPr="00363F3C">
        <w:rPr>
          <w:rFonts w:ascii="Times New Roman" w:hAnsi="Times New Roman"/>
          <w:sz w:val="24"/>
          <w:szCs w:val="24"/>
        </w:rPr>
        <w:t>Состав рекомендуемого комплекса организационных мероприятий:</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соблюдение технологических режимов эксплуатации сооружений;</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постоянный </w:t>
      </w:r>
      <w:proofErr w:type="gramStart"/>
      <w:r w:rsidRPr="00363F3C">
        <w:rPr>
          <w:rFonts w:ascii="Times New Roman" w:hAnsi="Times New Roman"/>
          <w:sz w:val="24"/>
          <w:szCs w:val="24"/>
        </w:rPr>
        <w:t>контроль за</w:t>
      </w:r>
      <w:proofErr w:type="gramEnd"/>
      <w:r w:rsidRPr="00363F3C">
        <w:rPr>
          <w:rFonts w:ascii="Times New Roman" w:hAnsi="Times New Roman"/>
          <w:sz w:val="24"/>
          <w:szCs w:val="24"/>
        </w:rPr>
        <w:t xml:space="preserve"> герметичностью трубопроводов, фланцевых соединений и затворов запорной арматуры;</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проведение на предприятии периодических учений по ликвидации возможных аварийных ситуаций;</w:t>
      </w:r>
    </w:p>
    <w:p w:rsidR="0015771C" w:rsidRPr="00363F3C" w:rsidRDefault="00363F3C" w:rsidP="00363F3C">
      <w:pPr>
        <w:pStyle w:val="a0"/>
        <w:tabs>
          <w:tab w:val="clear" w:pos="1038"/>
          <w:tab w:val="clear" w:pos="1440"/>
          <w:tab w:val="left" w:pos="993"/>
        </w:tabs>
        <w:ind w:firstLine="709"/>
        <w:rPr>
          <w:rFonts w:ascii="Times New Roman" w:hAnsi="Times New Roman"/>
          <w:bCs/>
          <w:sz w:val="24"/>
          <w:szCs w:val="24"/>
          <w:lang w:eastAsia="ru-RU"/>
        </w:rPr>
      </w:pPr>
      <w:r w:rsidRPr="00363F3C">
        <w:rPr>
          <w:rFonts w:ascii="Times New Roman" w:hAnsi="Times New Roman"/>
          <w:sz w:val="24"/>
          <w:szCs w:val="24"/>
        </w:rPr>
        <w:t xml:space="preserve">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w:t>
      </w:r>
      <w:r w:rsidRPr="00363F3C">
        <w:rPr>
          <w:rFonts w:ascii="Times New Roman" w:hAnsi="Times New Roman"/>
          <w:sz w:val="24"/>
          <w:szCs w:val="24"/>
        </w:rPr>
        <w:t>путём</w:t>
      </w:r>
      <w:r w:rsidRPr="00363F3C">
        <w:rPr>
          <w:rFonts w:ascii="Times New Roman" w:hAnsi="Times New Roman"/>
          <w:sz w:val="24"/>
          <w:szCs w:val="24"/>
        </w:rPr>
        <w:t xml:space="preserve"> поддержания на должном уровне технического оснащения.</w:t>
      </w:r>
    </w:p>
    <w:p w:rsidR="000E67E2" w:rsidRPr="0015771C" w:rsidRDefault="000E67E2" w:rsidP="0015771C">
      <w:pPr>
        <w:pStyle w:val="afa"/>
        <w:suppressAutoHyphens w:val="0"/>
        <w:spacing w:before="0"/>
        <w:ind w:firstLine="709"/>
        <w:rPr>
          <w:rFonts w:ascii="Times New Roman" w:hAnsi="Times New Roman"/>
          <w:b/>
          <w:sz w:val="24"/>
          <w:szCs w:val="24"/>
        </w:rPr>
      </w:pPr>
    </w:p>
    <w:p w:rsidR="00A5776E" w:rsidRPr="001745A8" w:rsidRDefault="00A5776E" w:rsidP="001745A8">
      <w:pPr>
        <w:pStyle w:val="afa"/>
        <w:suppressAutoHyphens w:val="0"/>
        <w:spacing w:before="0"/>
        <w:ind w:firstLine="709"/>
        <w:rPr>
          <w:rFonts w:ascii="Times New Roman" w:hAnsi="Times New Roman"/>
          <w:b/>
          <w:sz w:val="24"/>
          <w:szCs w:val="24"/>
          <w:u w:val="single"/>
        </w:rPr>
      </w:pPr>
      <w:r w:rsidRPr="001745A8">
        <w:rPr>
          <w:rFonts w:ascii="Times New Roman" w:hAnsi="Times New Roman"/>
          <w:b/>
          <w:sz w:val="24"/>
          <w:szCs w:val="24"/>
          <w:u w:val="single"/>
        </w:rPr>
        <w:t>Решения, направленные на предупреждение развития аварии и локализацию выбросов (сбросов) опасных веществ</w:t>
      </w:r>
      <w:bookmarkEnd w:id="200"/>
      <w:bookmarkEnd w:id="201"/>
      <w:bookmarkEnd w:id="202"/>
      <w:bookmarkEnd w:id="203"/>
      <w:bookmarkEnd w:id="204"/>
      <w:bookmarkEnd w:id="205"/>
      <w:bookmarkEnd w:id="206"/>
      <w:bookmarkEnd w:id="207"/>
      <w:bookmarkEnd w:id="208"/>
      <w:bookmarkEnd w:id="209"/>
      <w:bookmarkEnd w:id="210"/>
      <w:bookmarkEnd w:id="211"/>
    </w:p>
    <w:p w:rsidR="00363F3C" w:rsidRPr="00363F3C" w:rsidRDefault="00363F3C" w:rsidP="00363F3C">
      <w:pPr>
        <w:pStyle w:val="afa"/>
        <w:spacing w:before="0"/>
        <w:ind w:firstLine="709"/>
        <w:rPr>
          <w:rFonts w:ascii="Times New Roman" w:hAnsi="Times New Roman"/>
          <w:sz w:val="24"/>
          <w:szCs w:val="24"/>
        </w:rPr>
      </w:pPr>
      <w:r w:rsidRPr="00363F3C">
        <w:rPr>
          <w:rFonts w:ascii="Times New Roman" w:hAnsi="Times New Roman"/>
          <w:sz w:val="24"/>
          <w:szCs w:val="24"/>
        </w:rPr>
        <w:t>На случай возникновения на проектируемом объекте ава</w:t>
      </w:r>
      <w:r>
        <w:rPr>
          <w:rFonts w:ascii="Times New Roman" w:hAnsi="Times New Roman"/>
          <w:sz w:val="24"/>
          <w:szCs w:val="24"/>
        </w:rPr>
        <w:t>рийной ситуации и возможности её</w:t>
      </w:r>
      <w:r w:rsidRPr="00363F3C">
        <w:rPr>
          <w:rFonts w:ascii="Times New Roman" w:hAnsi="Times New Roman"/>
          <w:sz w:val="24"/>
          <w:szCs w:val="24"/>
        </w:rPr>
        <w:t xml:space="preserve">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размещение сооружений с </w:t>
      </w:r>
      <w:r w:rsidRPr="00363F3C">
        <w:rPr>
          <w:rFonts w:ascii="Times New Roman" w:hAnsi="Times New Roman"/>
          <w:sz w:val="24"/>
          <w:szCs w:val="24"/>
        </w:rPr>
        <w:t>учётом</w:t>
      </w:r>
      <w:r w:rsidRPr="00363F3C">
        <w:rPr>
          <w:rFonts w:ascii="Times New Roman" w:hAnsi="Times New Roman"/>
          <w:sz w:val="24"/>
          <w:szCs w:val="24"/>
        </w:rPr>
        <w:t xml:space="preserve"> категории по </w:t>
      </w:r>
      <w:proofErr w:type="spellStart"/>
      <w:r w:rsidRPr="00363F3C">
        <w:rPr>
          <w:rFonts w:ascii="Times New Roman" w:hAnsi="Times New Roman"/>
          <w:sz w:val="24"/>
          <w:szCs w:val="24"/>
        </w:rPr>
        <w:t>взрывопожароопасности</w:t>
      </w:r>
      <w:proofErr w:type="spellEnd"/>
      <w:r w:rsidRPr="00363F3C">
        <w:rPr>
          <w:rFonts w:ascii="Times New Roman" w:hAnsi="Times New Roman"/>
          <w:sz w:val="24"/>
          <w:szCs w:val="24"/>
        </w:rPr>
        <w:t>, с обеспечением необходимых по нормам разрывов;</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расстояния между зданиями и сооружениями приняты в соответствии с требованиями противопожарных и санитарных норм;</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автоматизация технологического процесса, обеспечивающая дистанционное управление и </w:t>
      </w:r>
      <w:proofErr w:type="gramStart"/>
      <w:r w:rsidRPr="00363F3C">
        <w:rPr>
          <w:rFonts w:ascii="Times New Roman" w:hAnsi="Times New Roman"/>
          <w:sz w:val="24"/>
          <w:szCs w:val="24"/>
        </w:rPr>
        <w:t>контроль за</w:t>
      </w:r>
      <w:proofErr w:type="gramEnd"/>
      <w:r w:rsidRPr="00363F3C">
        <w:rPr>
          <w:rFonts w:ascii="Times New Roman" w:hAnsi="Times New Roman"/>
          <w:sz w:val="24"/>
          <w:szCs w:val="24"/>
        </w:rPr>
        <w:t xml:space="preserve"> процессами из диспетчерского пункта;</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вокруг скважины устраивается оградительный вал высотой 1,00 м;</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 xml:space="preserve">сбор проливов с приустьевых площадок скважин, камер пуска и </w:t>
      </w:r>
      <w:r w:rsidRPr="00363F3C">
        <w:rPr>
          <w:rFonts w:ascii="Times New Roman" w:hAnsi="Times New Roman"/>
          <w:sz w:val="24"/>
          <w:szCs w:val="24"/>
        </w:rPr>
        <w:t>приёма</w:t>
      </w:r>
      <w:r w:rsidRPr="00363F3C">
        <w:rPr>
          <w:rFonts w:ascii="Times New Roman" w:hAnsi="Times New Roman"/>
          <w:sz w:val="24"/>
          <w:szCs w:val="24"/>
        </w:rPr>
        <w:t xml:space="preserve"> ОУ в подземные </w:t>
      </w:r>
      <w:r w:rsidRPr="00363F3C">
        <w:rPr>
          <w:rFonts w:ascii="Times New Roman" w:hAnsi="Times New Roman"/>
          <w:sz w:val="24"/>
          <w:szCs w:val="24"/>
        </w:rPr>
        <w:t>ёмкости</w:t>
      </w:r>
      <w:r w:rsidRPr="00363F3C">
        <w:rPr>
          <w:rFonts w:ascii="Times New Roman" w:hAnsi="Times New Roman"/>
          <w:sz w:val="24"/>
          <w:szCs w:val="24"/>
        </w:rPr>
        <w:t>;</w:t>
      </w:r>
    </w:p>
    <w:p w:rsidR="00363F3C" w:rsidRPr="00363F3C" w:rsidRDefault="00363F3C" w:rsidP="00363F3C">
      <w:pPr>
        <w:pStyle w:val="a0"/>
        <w:tabs>
          <w:tab w:val="clear" w:pos="1038"/>
          <w:tab w:val="clear" w:pos="1440"/>
          <w:tab w:val="left" w:pos="993"/>
        </w:tabs>
        <w:ind w:firstLine="709"/>
        <w:rPr>
          <w:rFonts w:ascii="Times New Roman" w:hAnsi="Times New Roman"/>
          <w:sz w:val="24"/>
          <w:szCs w:val="24"/>
        </w:rPr>
      </w:pPr>
      <w:r w:rsidRPr="00363F3C">
        <w:rPr>
          <w:rFonts w:ascii="Times New Roman" w:hAnsi="Times New Roman"/>
          <w:sz w:val="24"/>
          <w:szCs w:val="24"/>
        </w:rPr>
        <w:t>установка запорной арматуры, класса герметичности затвора «А».</w:t>
      </w:r>
    </w:p>
    <w:p w:rsidR="00A5776E" w:rsidRPr="00363F3C" w:rsidRDefault="00363F3C" w:rsidP="00363F3C">
      <w:pPr>
        <w:pStyle w:val="a0"/>
        <w:numPr>
          <w:ilvl w:val="0"/>
          <w:numId w:val="0"/>
        </w:numPr>
        <w:ind w:firstLine="709"/>
        <w:rPr>
          <w:rFonts w:ascii="Times New Roman" w:hAnsi="Times New Roman"/>
          <w:sz w:val="24"/>
          <w:szCs w:val="24"/>
        </w:rPr>
      </w:pPr>
      <w:r w:rsidRPr="00363F3C">
        <w:rPr>
          <w:rFonts w:ascii="Times New Roman" w:hAnsi="Times New Roman"/>
          <w:sz w:val="24"/>
          <w:szCs w:val="24"/>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363F3C">
        <w:rPr>
          <w:rFonts w:ascii="Times New Roman" w:hAnsi="Times New Roman"/>
          <w:sz w:val="24"/>
          <w:szCs w:val="24"/>
        </w:rPr>
        <w:t>ств пр</w:t>
      </w:r>
      <w:proofErr w:type="gramEnd"/>
      <w:r w:rsidRPr="00363F3C">
        <w:rPr>
          <w:rFonts w:ascii="Times New Roman" w:hAnsi="Times New Roman"/>
          <w:sz w:val="24"/>
          <w:szCs w:val="24"/>
        </w:rPr>
        <w:t xml:space="preserve">едусматриваются такие </w:t>
      </w:r>
      <w:r w:rsidRPr="00363F3C">
        <w:rPr>
          <w:rFonts w:ascii="Times New Roman" w:hAnsi="Times New Roman"/>
          <w:sz w:val="24"/>
          <w:szCs w:val="24"/>
        </w:rPr>
        <w:lastRenderedPageBreak/>
        <w:t>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5776E" w:rsidRPr="00191DAD" w:rsidRDefault="00A5776E" w:rsidP="00014118">
      <w:pPr>
        <w:pStyle w:val="afa"/>
        <w:spacing w:before="0"/>
        <w:ind w:firstLine="709"/>
        <w:jc w:val="left"/>
        <w:rPr>
          <w:rFonts w:ascii="Times New Roman" w:hAnsi="Times New Roman"/>
          <w:sz w:val="24"/>
          <w:szCs w:val="24"/>
        </w:rPr>
      </w:pPr>
    </w:p>
    <w:p w:rsidR="00A5776E" w:rsidRPr="00CB367B" w:rsidRDefault="00A5776E" w:rsidP="00CB367B">
      <w:pPr>
        <w:pStyle w:val="afa"/>
        <w:tabs>
          <w:tab w:val="left" w:pos="1125"/>
        </w:tabs>
        <w:spacing w:before="0"/>
        <w:ind w:firstLine="709"/>
        <w:rPr>
          <w:rFonts w:ascii="Times New Roman" w:hAnsi="Times New Roman"/>
          <w:b/>
          <w:sz w:val="24"/>
          <w:szCs w:val="24"/>
          <w:u w:val="single"/>
        </w:rPr>
      </w:pPr>
      <w:bookmarkStart w:id="212" w:name="_Toc261596162"/>
      <w:bookmarkStart w:id="213" w:name="_Toc264987586"/>
      <w:bookmarkStart w:id="214" w:name="_Toc279760958"/>
      <w:bookmarkStart w:id="215" w:name="_Toc325009604"/>
      <w:bookmarkStart w:id="216" w:name="_Toc424109372"/>
      <w:bookmarkStart w:id="217" w:name="_Toc436218746"/>
      <w:bookmarkStart w:id="218" w:name="_Toc443383806"/>
      <w:bookmarkStart w:id="219" w:name="_Toc456700591"/>
      <w:bookmarkStart w:id="220" w:name="_Toc491766211"/>
      <w:r w:rsidRPr="00CB367B">
        <w:rPr>
          <w:rFonts w:ascii="Times New Roman" w:hAnsi="Times New Roman"/>
          <w:b/>
          <w:sz w:val="24"/>
          <w:szCs w:val="24"/>
          <w:u w:val="single"/>
        </w:rPr>
        <w:t xml:space="preserve">Решения по обеспечению </w:t>
      </w:r>
      <w:proofErr w:type="spellStart"/>
      <w:r w:rsidRPr="00CB367B">
        <w:rPr>
          <w:rFonts w:ascii="Times New Roman" w:hAnsi="Times New Roman"/>
          <w:b/>
          <w:sz w:val="24"/>
          <w:szCs w:val="24"/>
          <w:u w:val="single"/>
        </w:rPr>
        <w:t>взрывопожаробезопасности</w:t>
      </w:r>
      <w:bookmarkEnd w:id="212"/>
      <w:bookmarkEnd w:id="213"/>
      <w:bookmarkEnd w:id="214"/>
      <w:bookmarkEnd w:id="215"/>
      <w:bookmarkEnd w:id="216"/>
      <w:bookmarkEnd w:id="217"/>
      <w:bookmarkEnd w:id="218"/>
      <w:bookmarkEnd w:id="219"/>
      <w:bookmarkEnd w:id="220"/>
      <w:proofErr w:type="spellEnd"/>
    </w:p>
    <w:p w:rsidR="00FD23BF" w:rsidRPr="00FD23BF" w:rsidRDefault="00FD23BF" w:rsidP="00FD23BF">
      <w:pPr>
        <w:pStyle w:val="ad"/>
        <w:ind w:firstLine="709"/>
      </w:pPr>
      <w:bookmarkStart w:id="221" w:name="_Toc365618715"/>
      <w:bookmarkStart w:id="222" w:name="_Toc424109381"/>
      <w:bookmarkStart w:id="223" w:name="_Toc427655384"/>
      <w:bookmarkStart w:id="224" w:name="_Toc430341647"/>
      <w:bookmarkStart w:id="225" w:name="_Toc438191943"/>
      <w:bookmarkStart w:id="226" w:name="_Toc443383816"/>
      <w:bookmarkStart w:id="227" w:name="_Toc456700601"/>
      <w:bookmarkStart w:id="228" w:name="_Toc491766216"/>
      <w:bookmarkStart w:id="229" w:name="_Toc158375338"/>
      <w:bookmarkStart w:id="230" w:name="_Toc286930806"/>
      <w:bookmarkStart w:id="231" w:name="_Toc274570087"/>
      <w:bookmarkStart w:id="232" w:name="_Toc246749784"/>
      <w:bookmarkStart w:id="233" w:name="_Toc299692248"/>
      <w:r w:rsidRPr="00FD23BF">
        <w:t>В целях обеспечения взрывопожарной безопасности, предусмотрен комплекс мероприятий, включающий в себя:</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 xml:space="preserve">планировочные решения генерального плана разработаны с </w:t>
      </w:r>
      <w:r w:rsidRPr="00FD23BF">
        <w:rPr>
          <w:rFonts w:ascii="Times New Roman" w:hAnsi="Times New Roman"/>
          <w:sz w:val="24"/>
          <w:szCs w:val="24"/>
        </w:rPr>
        <w:t>учётом</w:t>
      </w:r>
      <w:r w:rsidRPr="00FD23BF">
        <w:rPr>
          <w:rFonts w:ascii="Times New Roman" w:hAnsi="Times New Roman"/>
          <w:sz w:val="24"/>
          <w:szCs w:val="24"/>
        </w:rPr>
        <w:t xml:space="preserve">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расстояния между зданиями и сооружениями приняты в соответствии с требованиями противопожарных и санитарных норм;</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 xml:space="preserve">приборы, </w:t>
      </w:r>
      <w:proofErr w:type="spellStart"/>
      <w:r w:rsidRPr="00FD23BF">
        <w:rPr>
          <w:rFonts w:ascii="Times New Roman" w:hAnsi="Times New Roman"/>
          <w:sz w:val="24"/>
          <w:szCs w:val="24"/>
        </w:rPr>
        <w:t>эксплуатирующиеся</w:t>
      </w:r>
      <w:proofErr w:type="spellEnd"/>
      <w:r w:rsidRPr="00FD23BF">
        <w:rPr>
          <w:rFonts w:ascii="Times New Roman" w:hAnsi="Times New Roman"/>
          <w:sz w:val="24"/>
          <w:szCs w:val="24"/>
        </w:rPr>
        <w:t xml:space="preserve"> во взрывоопасных зонах, имеют взрывобезопасное исполнение со степенью </w:t>
      </w:r>
      <w:proofErr w:type="spellStart"/>
      <w:r w:rsidRPr="00FD23BF">
        <w:rPr>
          <w:rFonts w:ascii="Times New Roman" w:hAnsi="Times New Roman"/>
          <w:sz w:val="24"/>
          <w:szCs w:val="24"/>
        </w:rPr>
        <w:t>взрывозащиты</w:t>
      </w:r>
      <w:proofErr w:type="spellEnd"/>
      <w:r w:rsidRPr="00FD23BF">
        <w:rPr>
          <w:rFonts w:ascii="Times New Roman" w:hAnsi="Times New Roman"/>
          <w:sz w:val="24"/>
          <w:szCs w:val="24"/>
        </w:rPr>
        <w:t xml:space="preserve"> согласно классу взрывоопасной зоны;</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 xml:space="preserve">применение оборудования, обеспечивающего </w:t>
      </w:r>
      <w:r w:rsidRPr="00FD23BF">
        <w:rPr>
          <w:rFonts w:ascii="Times New Roman" w:hAnsi="Times New Roman"/>
          <w:sz w:val="24"/>
          <w:szCs w:val="24"/>
        </w:rPr>
        <w:t>надёжную</w:t>
      </w:r>
      <w:r w:rsidRPr="00FD23BF">
        <w:rPr>
          <w:rFonts w:ascii="Times New Roman" w:hAnsi="Times New Roman"/>
          <w:sz w:val="24"/>
          <w:szCs w:val="24"/>
        </w:rPr>
        <w:t xml:space="preserve"> работу в течение его </w:t>
      </w:r>
      <w:r w:rsidRPr="00FD23BF">
        <w:rPr>
          <w:rFonts w:ascii="Times New Roman" w:hAnsi="Times New Roman"/>
          <w:sz w:val="24"/>
          <w:szCs w:val="24"/>
        </w:rPr>
        <w:t>расчётного</w:t>
      </w:r>
      <w:r w:rsidRPr="00FD23BF">
        <w:rPr>
          <w:rFonts w:ascii="Times New Roman" w:hAnsi="Times New Roman"/>
          <w:sz w:val="24"/>
          <w:szCs w:val="24"/>
        </w:rPr>
        <w:t xml:space="preserve"> срока службы, с </w:t>
      </w:r>
      <w:r w:rsidRPr="00FD23BF">
        <w:rPr>
          <w:rFonts w:ascii="Times New Roman" w:hAnsi="Times New Roman"/>
          <w:sz w:val="24"/>
          <w:szCs w:val="24"/>
        </w:rPr>
        <w:t>учётом</w:t>
      </w:r>
      <w:r w:rsidRPr="00FD23BF">
        <w:rPr>
          <w:rFonts w:ascii="Times New Roman" w:hAnsi="Times New Roman"/>
          <w:sz w:val="24"/>
          <w:szCs w:val="24"/>
        </w:rPr>
        <w:t xml:space="preserve"> заданных условий эксплуатации (</w:t>
      </w:r>
      <w:r w:rsidRPr="00FD23BF">
        <w:rPr>
          <w:rFonts w:ascii="Times New Roman" w:hAnsi="Times New Roman"/>
          <w:sz w:val="24"/>
          <w:szCs w:val="24"/>
        </w:rPr>
        <w:t>расчётное</w:t>
      </w:r>
      <w:r w:rsidRPr="00FD23BF">
        <w:rPr>
          <w:rFonts w:ascii="Times New Roman" w:hAnsi="Times New Roman"/>
          <w:sz w:val="24"/>
          <w:szCs w:val="24"/>
        </w:rPr>
        <w:t xml:space="preserve"> давление, минимальная и максимальная </w:t>
      </w:r>
      <w:r w:rsidRPr="00FD23BF">
        <w:rPr>
          <w:rFonts w:ascii="Times New Roman" w:hAnsi="Times New Roman"/>
          <w:sz w:val="24"/>
          <w:szCs w:val="24"/>
        </w:rPr>
        <w:t>расчётная</w:t>
      </w:r>
      <w:r w:rsidRPr="00FD23BF">
        <w:rPr>
          <w:rFonts w:ascii="Times New Roman" w:hAnsi="Times New Roman"/>
          <w:sz w:val="24"/>
          <w:szCs w:val="24"/>
        </w:rPr>
        <w:t xml:space="preserve"> температура), состава и характера среды (коррозионная активность, взрывоопасность, токсичность и др.) и влияния окружающей среды;</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ёмкость</w:t>
      </w:r>
      <w:r w:rsidRPr="00FD23BF">
        <w:rPr>
          <w:rFonts w:ascii="Times New Roman" w:hAnsi="Times New Roman"/>
          <w:sz w:val="24"/>
          <w:szCs w:val="24"/>
        </w:rPr>
        <w:t xml:space="preserve"> производственно-дождевых стоков и дренажная </w:t>
      </w:r>
      <w:r w:rsidRPr="00FD23BF">
        <w:rPr>
          <w:rFonts w:ascii="Times New Roman" w:hAnsi="Times New Roman"/>
          <w:sz w:val="24"/>
          <w:szCs w:val="24"/>
        </w:rPr>
        <w:t>ёмкость</w:t>
      </w:r>
      <w:r w:rsidRPr="00FD23BF">
        <w:rPr>
          <w:rFonts w:ascii="Times New Roman" w:hAnsi="Times New Roman"/>
          <w:sz w:val="24"/>
          <w:szCs w:val="24"/>
        </w:rPr>
        <w:t xml:space="preserve"> оборудуются воздушниками с </w:t>
      </w:r>
      <w:proofErr w:type="spellStart"/>
      <w:r w:rsidRPr="00FD23BF">
        <w:rPr>
          <w:rFonts w:ascii="Times New Roman" w:hAnsi="Times New Roman"/>
          <w:sz w:val="24"/>
          <w:szCs w:val="24"/>
        </w:rPr>
        <w:t>огнепреградителем</w:t>
      </w:r>
      <w:proofErr w:type="spellEnd"/>
      <w:r w:rsidRPr="00FD23BF">
        <w:rPr>
          <w:rFonts w:ascii="Times New Roman" w:hAnsi="Times New Roman"/>
          <w:sz w:val="24"/>
          <w:szCs w:val="24"/>
        </w:rPr>
        <w:t>;</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proofErr w:type="spellStart"/>
      <w:r w:rsidRPr="00FD23BF">
        <w:rPr>
          <w:rFonts w:ascii="Times New Roman" w:hAnsi="Times New Roman"/>
          <w:sz w:val="24"/>
          <w:szCs w:val="24"/>
        </w:rPr>
        <w:t>молниезащита</w:t>
      </w:r>
      <w:proofErr w:type="spellEnd"/>
      <w:r w:rsidRPr="00FD23BF">
        <w:rPr>
          <w:rFonts w:ascii="Times New Roman" w:hAnsi="Times New Roman"/>
          <w:sz w:val="24"/>
          <w:szCs w:val="24"/>
        </w:rPr>
        <w:t>, защита от вторичных проявлений молнии и защита от статического электричества;</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 xml:space="preserve">применение кабельной продукции, не распространяющей горение при групповой прокладке, с низким </w:t>
      </w:r>
      <w:proofErr w:type="spellStart"/>
      <w:r w:rsidRPr="00FD23BF">
        <w:rPr>
          <w:rFonts w:ascii="Times New Roman" w:hAnsi="Times New Roman"/>
          <w:sz w:val="24"/>
          <w:szCs w:val="24"/>
        </w:rPr>
        <w:t>дым</w:t>
      </w:r>
      <w:proofErr w:type="gramStart"/>
      <w:r w:rsidRPr="00FD23BF">
        <w:rPr>
          <w:rFonts w:ascii="Times New Roman" w:hAnsi="Times New Roman"/>
          <w:sz w:val="24"/>
          <w:szCs w:val="24"/>
        </w:rPr>
        <w:t>о</w:t>
      </w:r>
      <w:proofErr w:type="spellEnd"/>
      <w:r w:rsidRPr="00FD23BF">
        <w:rPr>
          <w:rFonts w:ascii="Times New Roman" w:hAnsi="Times New Roman"/>
          <w:sz w:val="24"/>
          <w:szCs w:val="24"/>
        </w:rPr>
        <w:t>-</w:t>
      </w:r>
      <w:proofErr w:type="gramEnd"/>
      <w:r w:rsidRPr="00FD23BF">
        <w:rPr>
          <w:rFonts w:ascii="Times New Roman" w:hAnsi="Times New Roman"/>
          <w:sz w:val="24"/>
          <w:szCs w:val="24"/>
        </w:rPr>
        <w:t xml:space="preserve"> и </w:t>
      </w:r>
      <w:proofErr w:type="spellStart"/>
      <w:r w:rsidRPr="00FD23BF">
        <w:rPr>
          <w:rFonts w:ascii="Times New Roman" w:hAnsi="Times New Roman"/>
          <w:sz w:val="24"/>
          <w:szCs w:val="24"/>
        </w:rPr>
        <w:t>газовыделением</w:t>
      </w:r>
      <w:proofErr w:type="spellEnd"/>
      <w:r w:rsidRPr="00FD23BF">
        <w:rPr>
          <w:rFonts w:ascii="Times New Roman" w:hAnsi="Times New Roman"/>
          <w:sz w:val="24"/>
          <w:szCs w:val="24"/>
        </w:rPr>
        <w:t>;</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применение оборудования в шкафном и блочном исполнении;</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для сбора продукции скважин принята напорная однотрубная герметизированная система сбора нефти и газа;</w:t>
      </w:r>
    </w:p>
    <w:p w:rsidR="00FD23BF" w:rsidRPr="00FD23BF" w:rsidRDefault="00FD23BF" w:rsidP="00212F62">
      <w:pPr>
        <w:numPr>
          <w:ilvl w:val="0"/>
          <w:numId w:val="11"/>
        </w:numPr>
        <w:tabs>
          <w:tab w:val="clear" w:pos="1440"/>
          <w:tab w:val="left" w:pos="993"/>
        </w:tabs>
        <w:suppressAutoHyphens w:val="0"/>
        <w:ind w:firstLine="709"/>
        <w:jc w:val="both"/>
        <w:rPr>
          <w:lang w:eastAsia="ja-JP"/>
        </w:rPr>
      </w:pPr>
      <w:r w:rsidRPr="00FD23BF">
        <w:rPr>
          <w:lang w:eastAsia="ja-JP"/>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t>оснащение объекта первичными средствами пожаротушения;</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содержание первичных средств пожаротушения в исправном состоянии и готовых к применению;</w:t>
      </w:r>
    </w:p>
    <w:p w:rsidR="00FD23BF" w:rsidRPr="00FD23BF" w:rsidRDefault="00FD23BF" w:rsidP="00FD23BF">
      <w:pPr>
        <w:pStyle w:val="a0"/>
        <w:tabs>
          <w:tab w:val="clear" w:pos="1038"/>
          <w:tab w:val="clear" w:pos="1440"/>
          <w:tab w:val="left" w:pos="993"/>
        </w:tabs>
        <w:ind w:firstLine="709"/>
        <w:rPr>
          <w:rFonts w:ascii="Times New Roman" w:hAnsi="Times New Roman"/>
          <w:sz w:val="24"/>
          <w:szCs w:val="24"/>
        </w:rPr>
      </w:pPr>
      <w:r w:rsidRPr="00FD23BF">
        <w:rPr>
          <w:rFonts w:ascii="Times New Roman" w:hAnsi="Times New Roman"/>
          <w:sz w:val="24"/>
          <w:szCs w:val="24"/>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t xml:space="preserve">сбор утечек и разливов нефти при нарушении технологического режима и дождевых сточных вод, которые могут оказаться </w:t>
      </w:r>
      <w:r w:rsidRPr="00FD23BF">
        <w:rPr>
          <w:lang w:eastAsia="ja-JP"/>
        </w:rPr>
        <w:t>загрязнёнными</w:t>
      </w:r>
      <w:r w:rsidRPr="00FD23BF">
        <w:rPr>
          <w:lang w:eastAsia="ja-JP"/>
        </w:rPr>
        <w:t xml:space="preserve"> нефтью, в специальную подземную дренажную </w:t>
      </w:r>
      <w:r w:rsidRPr="00FD23BF">
        <w:rPr>
          <w:lang w:eastAsia="ja-JP"/>
        </w:rPr>
        <w:t>ёмкость</w:t>
      </w:r>
      <w:r w:rsidRPr="00FD23BF">
        <w:rPr>
          <w:lang w:eastAsia="ja-JP"/>
        </w:rPr>
        <w:t>;</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lastRenderedPageBreak/>
        <w:t>освобождение трубопроводов от нефти во время ремонтных работ;</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t xml:space="preserve">персонал обучается безопасным </w:t>
      </w:r>
      <w:r w:rsidRPr="00FD23BF">
        <w:rPr>
          <w:lang w:eastAsia="ja-JP"/>
        </w:rPr>
        <w:t>приёмам</w:t>
      </w:r>
      <w:r w:rsidRPr="00FD23BF">
        <w:rPr>
          <w:lang w:eastAsia="ja-JP"/>
        </w:rPr>
        <w:t xml:space="preserve">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FD23BF">
        <w:rPr>
          <w:lang w:eastAsia="ja-JP"/>
        </w:rPr>
        <w:t>обучение по предупреждению</w:t>
      </w:r>
      <w:proofErr w:type="gramEnd"/>
      <w:r w:rsidRPr="00FD23BF">
        <w:rPr>
          <w:lang w:eastAsia="ja-JP"/>
        </w:rPr>
        <w:t xml:space="preserve"> и тушению возможных пожаров в порядке, установленном руководителем;</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t>предусматривается своевременная очистка территории объекта от горючих отходов, мусора, тары;</w:t>
      </w:r>
    </w:p>
    <w:p w:rsidR="00FD23BF" w:rsidRPr="00FD23BF" w:rsidRDefault="00FD23BF" w:rsidP="00FD23BF">
      <w:pPr>
        <w:numPr>
          <w:ilvl w:val="0"/>
          <w:numId w:val="4"/>
        </w:numPr>
        <w:tabs>
          <w:tab w:val="clear" w:pos="1440"/>
          <w:tab w:val="left" w:pos="993"/>
        </w:tabs>
        <w:suppressAutoHyphens w:val="0"/>
        <w:ind w:firstLine="709"/>
        <w:jc w:val="both"/>
        <w:rPr>
          <w:lang w:eastAsia="ja-JP"/>
        </w:rPr>
      </w:pPr>
      <w:r w:rsidRPr="00FD23BF">
        <w:rPr>
          <w:lang w:eastAsia="ja-JP"/>
        </w:rPr>
        <w:t xml:space="preserve">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w:t>
      </w:r>
      <w:r w:rsidRPr="00FD23BF">
        <w:rPr>
          <w:lang w:eastAsia="ja-JP"/>
        </w:rPr>
        <w:t>учётом</w:t>
      </w:r>
      <w:r w:rsidRPr="00FD23BF">
        <w:rPr>
          <w:lang w:eastAsia="ja-JP"/>
        </w:rPr>
        <w:t xml:space="preserve"> местных условий для всех видов работ, </w:t>
      </w:r>
      <w:r w:rsidRPr="00FD23BF">
        <w:rPr>
          <w:lang w:eastAsia="ja-JP"/>
        </w:rPr>
        <w:t>утверждёнными</w:t>
      </w:r>
      <w:r w:rsidRPr="00FD23BF">
        <w:rPr>
          <w:lang w:eastAsia="ja-JP"/>
        </w:rPr>
        <w:t xml:space="preserve"> соответствующими службами.</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При эксплуатации проектируемых сооружений необходимо строгое соблюдение следующих требований пожарной безопасности:</w:t>
      </w:r>
    </w:p>
    <w:p w:rsidR="00FD23BF" w:rsidRPr="00FD23BF" w:rsidRDefault="00FD23BF" w:rsidP="00FD23BF">
      <w:pPr>
        <w:pStyle w:val="a0"/>
        <w:rPr>
          <w:rFonts w:ascii="Times New Roman" w:hAnsi="Times New Roman"/>
          <w:sz w:val="24"/>
          <w:szCs w:val="24"/>
        </w:rPr>
      </w:pPr>
      <w:r w:rsidRPr="00FD23BF">
        <w:rPr>
          <w:rFonts w:ascii="Times New Roman" w:hAnsi="Times New Roman"/>
          <w:sz w:val="24"/>
          <w:szCs w:val="24"/>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FD23BF" w:rsidRPr="00FD23BF" w:rsidRDefault="00FD23BF" w:rsidP="00FD23BF">
      <w:pPr>
        <w:pStyle w:val="a0"/>
        <w:rPr>
          <w:rFonts w:ascii="Times New Roman" w:hAnsi="Times New Roman"/>
          <w:sz w:val="24"/>
          <w:szCs w:val="24"/>
        </w:rPr>
      </w:pPr>
      <w:r w:rsidRPr="00FD23BF">
        <w:rPr>
          <w:rFonts w:ascii="Times New Roman" w:hAnsi="Times New Roman"/>
          <w:sz w:val="24"/>
          <w:szCs w:val="24"/>
        </w:rPr>
        <w:t>запрещается загромождение дорог, проездов, проходов с площадок и выходов из помещений;</w:t>
      </w:r>
    </w:p>
    <w:p w:rsidR="00FD23BF" w:rsidRPr="00FD23BF" w:rsidRDefault="00FD23BF" w:rsidP="00FD23BF">
      <w:pPr>
        <w:pStyle w:val="a0"/>
        <w:rPr>
          <w:rFonts w:ascii="Times New Roman" w:hAnsi="Times New Roman"/>
          <w:sz w:val="24"/>
          <w:szCs w:val="24"/>
        </w:rPr>
      </w:pPr>
      <w:r w:rsidRPr="00FD23BF">
        <w:rPr>
          <w:rFonts w:ascii="Times New Roman" w:hAnsi="Times New Roman"/>
          <w:sz w:val="24"/>
          <w:szCs w:val="24"/>
        </w:rPr>
        <w:t>запрещается курение и разведение открытого огня на территории устья скважины;</w:t>
      </w:r>
    </w:p>
    <w:p w:rsidR="00FD23BF" w:rsidRPr="00FD23BF" w:rsidRDefault="00FD23BF" w:rsidP="00FD23BF">
      <w:pPr>
        <w:pStyle w:val="a0"/>
        <w:rPr>
          <w:rFonts w:ascii="Times New Roman" w:hAnsi="Times New Roman"/>
          <w:sz w:val="24"/>
          <w:szCs w:val="24"/>
        </w:rPr>
      </w:pPr>
      <w:r w:rsidRPr="00FD23BF">
        <w:rPr>
          <w:rFonts w:ascii="Times New Roman" w:hAnsi="Times New Roman"/>
          <w:sz w:val="24"/>
          <w:szCs w:val="24"/>
        </w:rPr>
        <w:t>запрещается обогрев трубопроводов, заполненных горючими и токсичными веществами, открытым пламенем;</w:t>
      </w:r>
    </w:p>
    <w:p w:rsidR="00FD23BF" w:rsidRPr="00FD23BF" w:rsidRDefault="00FD23BF" w:rsidP="00FD23BF">
      <w:pPr>
        <w:pStyle w:val="a0"/>
        <w:rPr>
          <w:rFonts w:ascii="Times New Roman" w:hAnsi="Times New Roman"/>
          <w:sz w:val="24"/>
          <w:szCs w:val="24"/>
        </w:rPr>
      </w:pPr>
      <w:r w:rsidRPr="00FD23BF">
        <w:rPr>
          <w:rFonts w:ascii="Times New Roman" w:hAnsi="Times New Roman"/>
          <w:sz w:val="24"/>
          <w:szCs w:val="24"/>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FD23BF" w:rsidRPr="00FD23BF" w:rsidRDefault="00FD23BF" w:rsidP="00FD23BF">
      <w:pPr>
        <w:pStyle w:val="a0"/>
        <w:rPr>
          <w:rFonts w:ascii="Times New Roman" w:hAnsi="Times New Roman"/>
          <w:sz w:val="24"/>
          <w:szCs w:val="24"/>
        </w:rPr>
      </w:pPr>
      <w:r w:rsidRPr="00FD23BF">
        <w:rPr>
          <w:rFonts w:ascii="Times New Roman" w:hAnsi="Times New Roman"/>
          <w:sz w:val="24"/>
          <w:szCs w:val="24"/>
        </w:rPr>
        <w:t>запрещается производство каких-либо работ при обнаружении утечек газа и нефти, немедленно принимаются меры по их ликвидации.</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 xml:space="preserve">Производство огневых работ предусматривается осуществлять по наряду-допуску на проведение данного вида работ. </w:t>
      </w:r>
      <w:proofErr w:type="gramStart"/>
      <w:r w:rsidRPr="00FD23BF">
        <w:rPr>
          <w:rFonts w:ascii="Times New Roman" w:hAnsi="Times New Roman"/>
          <w:sz w:val="24"/>
          <w:szCs w:val="24"/>
        </w:rPr>
        <w:t xml:space="preserve">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w:t>
      </w:r>
      <w:r w:rsidRPr="00FD23BF">
        <w:rPr>
          <w:rFonts w:ascii="Times New Roman" w:hAnsi="Times New Roman"/>
          <w:sz w:val="24"/>
          <w:szCs w:val="24"/>
        </w:rPr>
        <w:t>надёжно</w:t>
      </w:r>
      <w:r w:rsidRPr="00FD23BF">
        <w:rPr>
          <w:rFonts w:ascii="Times New Roman" w:hAnsi="Times New Roman"/>
          <w:sz w:val="24"/>
          <w:szCs w:val="24"/>
        </w:rPr>
        <w:t xml:space="preserve"> закрепляться не ближе 5 м друг от друга.</w:t>
      </w:r>
      <w:proofErr w:type="gramEnd"/>
      <w:r w:rsidRPr="00FD23BF">
        <w:rPr>
          <w:rFonts w:ascii="Times New Roman" w:hAnsi="Times New Roman"/>
          <w:sz w:val="24"/>
          <w:szCs w:val="24"/>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 xml:space="preserve">Работы по монтажу оборудования и трубопроводов должны производиться в соответствии с </w:t>
      </w:r>
      <w:r w:rsidRPr="00FD23BF">
        <w:rPr>
          <w:rFonts w:ascii="Times New Roman" w:hAnsi="Times New Roman"/>
          <w:sz w:val="24"/>
          <w:szCs w:val="24"/>
        </w:rPr>
        <w:t>утверждённой</w:t>
      </w:r>
      <w:r w:rsidRPr="00FD23BF">
        <w:rPr>
          <w:rFonts w:ascii="Times New Roman" w:hAnsi="Times New Roman"/>
          <w:sz w:val="24"/>
          <w:szCs w:val="24"/>
        </w:rPr>
        <w:t xml:space="preserve"> проектно-сметной и рабочей документацией, проектом производства работ и документацией заводов-изготовителей.</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w:t>
      </w:r>
      <w:r>
        <w:rPr>
          <w:rFonts w:ascii="Times New Roman" w:hAnsi="Times New Roman"/>
          <w:sz w:val="24"/>
          <w:szCs w:val="24"/>
        </w:rPr>
        <w:t>ры или ящики, а затем вывозить.</w:t>
      </w:r>
    </w:p>
    <w:p w:rsidR="00FD23BF" w:rsidRPr="00FD23BF" w:rsidRDefault="00FD23BF" w:rsidP="00FD23BF">
      <w:pPr>
        <w:pStyle w:val="afa"/>
        <w:spacing w:before="0"/>
        <w:rPr>
          <w:rFonts w:ascii="Times New Roman" w:hAnsi="Times New Roman"/>
          <w:sz w:val="24"/>
          <w:szCs w:val="24"/>
        </w:rPr>
      </w:pPr>
      <w:r w:rsidRPr="00FD23BF">
        <w:rPr>
          <w:rFonts w:ascii="Times New Roman" w:hAnsi="Times New Roman"/>
          <w:sz w:val="24"/>
          <w:szCs w:val="24"/>
        </w:rPr>
        <w:t xml:space="preserve">Классификация проектируемых сооружений по взрывоопасности и </w:t>
      </w:r>
      <w:proofErr w:type="spellStart"/>
      <w:r w:rsidRPr="00FD23BF">
        <w:rPr>
          <w:rFonts w:ascii="Times New Roman" w:hAnsi="Times New Roman"/>
          <w:sz w:val="24"/>
          <w:szCs w:val="24"/>
        </w:rPr>
        <w:t>пожароопасности</w:t>
      </w:r>
      <w:proofErr w:type="spellEnd"/>
      <w:r w:rsidRPr="00FD23BF">
        <w:rPr>
          <w:rFonts w:ascii="Times New Roman" w:hAnsi="Times New Roman"/>
          <w:sz w:val="24"/>
          <w:szCs w:val="24"/>
        </w:rPr>
        <w:t xml:space="preserve"> приведена в таблице </w:t>
      </w:r>
      <w:r w:rsidR="00CA22BD">
        <w:rPr>
          <w:rFonts w:ascii="Times New Roman" w:hAnsi="Times New Roman"/>
          <w:sz w:val="24"/>
          <w:szCs w:val="24"/>
        </w:rPr>
        <w:t>2.9.1</w:t>
      </w:r>
      <w:r w:rsidRPr="00FD23BF">
        <w:rPr>
          <w:rFonts w:ascii="Times New Roman" w:hAnsi="Times New Roman"/>
          <w:sz w:val="24"/>
          <w:szCs w:val="24"/>
        </w:rPr>
        <w:t>.</w:t>
      </w:r>
    </w:p>
    <w:p w:rsidR="00FD23BF" w:rsidRPr="00FD23BF" w:rsidRDefault="00FD23BF" w:rsidP="00CA22BD">
      <w:pPr>
        <w:pStyle w:val="aff8"/>
        <w:keepLines w:val="0"/>
        <w:pageBreakBefore/>
        <w:spacing w:before="0"/>
        <w:jc w:val="both"/>
        <w:outlineLvl w:val="3"/>
        <w:rPr>
          <w:rFonts w:ascii="Times New Roman" w:hAnsi="Times New Roman"/>
          <w:sz w:val="24"/>
          <w:szCs w:val="24"/>
        </w:rPr>
      </w:pPr>
      <w:r w:rsidRPr="00FD23BF">
        <w:rPr>
          <w:rFonts w:ascii="Times New Roman" w:hAnsi="Times New Roman"/>
          <w:sz w:val="24"/>
          <w:szCs w:val="24"/>
        </w:rPr>
        <w:lastRenderedPageBreak/>
        <w:t xml:space="preserve">Таблица </w:t>
      </w:r>
      <w:r w:rsidR="00CA22BD">
        <w:rPr>
          <w:rFonts w:ascii="Times New Roman" w:hAnsi="Times New Roman"/>
          <w:sz w:val="24"/>
          <w:szCs w:val="24"/>
        </w:rPr>
        <w:t>2.9.1</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344"/>
        <w:gridCol w:w="2239"/>
        <w:gridCol w:w="2070"/>
      </w:tblGrid>
      <w:tr w:rsidR="00FD23BF" w:rsidRPr="00A41319" w:rsidTr="00D94F44">
        <w:trPr>
          <w:trHeight w:val="170"/>
          <w:tblHeader/>
        </w:trPr>
        <w:tc>
          <w:tcPr>
            <w:tcW w:w="1494"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Наименование здания, сооружения</w:t>
            </w:r>
          </w:p>
        </w:tc>
        <w:tc>
          <w:tcPr>
            <w:tcW w:w="1235"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Категория и группа взрывоопасной смеси по ПУЭ</w:t>
            </w:r>
            <w:r w:rsidRPr="00D94F44">
              <w:rPr>
                <w:snapToGrid w:val="0"/>
                <w:sz w:val="20"/>
                <w:szCs w:val="20"/>
              </w:rPr>
              <w:br/>
              <w:t xml:space="preserve">(ГОСТ 30852.11-2002, </w:t>
            </w:r>
            <w:r w:rsidRPr="00D94F44">
              <w:rPr>
                <w:snapToGrid w:val="0"/>
                <w:sz w:val="20"/>
                <w:szCs w:val="20"/>
              </w:rPr>
              <w:br/>
              <w:t>ГОСТ 30852.5-2002)</w:t>
            </w:r>
          </w:p>
        </w:tc>
        <w:tc>
          <w:tcPr>
            <w:tcW w:w="1180"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Кла</w:t>
            </w:r>
            <w:proofErr w:type="gramStart"/>
            <w:r w:rsidRPr="00D94F44">
              <w:rPr>
                <w:snapToGrid w:val="0"/>
                <w:sz w:val="20"/>
                <w:szCs w:val="20"/>
              </w:rPr>
              <w:t>сс взр</w:t>
            </w:r>
            <w:proofErr w:type="gramEnd"/>
            <w:r w:rsidRPr="00D94F44">
              <w:rPr>
                <w:snapToGrid w:val="0"/>
                <w:sz w:val="20"/>
                <w:szCs w:val="20"/>
              </w:rPr>
              <w:t xml:space="preserve">ывоопасной или пожароопасной зоны по </w:t>
            </w:r>
            <w:r w:rsidRPr="00D94F44">
              <w:rPr>
                <w:snapToGrid w:val="0"/>
                <w:sz w:val="20"/>
                <w:szCs w:val="20"/>
              </w:rPr>
              <w:br/>
              <w:t>№ ФЗ-123 (ПУЭ)</w:t>
            </w:r>
          </w:p>
        </w:tc>
        <w:tc>
          <w:tcPr>
            <w:tcW w:w="1091" w:type="pct"/>
            <w:tcBorders>
              <w:bottom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Категория пожарной и взрывопожарной опасности по СП 12.13130.2009</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Устье нефтяной скважины</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IIА-Т3</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2 класс (В-1г)</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АН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highlight w:val="yellow"/>
              </w:rPr>
            </w:pPr>
            <w:r w:rsidRPr="00D94F44">
              <w:rPr>
                <w:snapToGrid w:val="0"/>
                <w:sz w:val="20"/>
                <w:szCs w:val="20"/>
              </w:rPr>
              <w:t xml:space="preserve">Камера пуска и </w:t>
            </w:r>
            <w:r w:rsidR="00D94F44" w:rsidRPr="00D94F44">
              <w:rPr>
                <w:snapToGrid w:val="0"/>
                <w:sz w:val="20"/>
                <w:szCs w:val="20"/>
              </w:rPr>
              <w:t>приёма</w:t>
            </w:r>
            <w:r w:rsidRPr="00D94F44">
              <w:rPr>
                <w:snapToGrid w:val="0"/>
                <w:sz w:val="20"/>
                <w:szCs w:val="20"/>
              </w:rPr>
              <w:t xml:space="preserve"> ОУ</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highlight w:val="yellow"/>
              </w:rPr>
            </w:pPr>
            <w:r w:rsidRPr="00D94F44">
              <w:rPr>
                <w:snapToGrid w:val="0"/>
                <w:sz w:val="20"/>
                <w:szCs w:val="20"/>
              </w:rPr>
              <w:t>IIА-Т3</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highlight w:val="yellow"/>
              </w:rPr>
            </w:pPr>
            <w:r w:rsidRPr="00D94F44">
              <w:rPr>
                <w:snapToGrid w:val="0"/>
                <w:sz w:val="20"/>
                <w:szCs w:val="20"/>
              </w:rPr>
              <w:t>2 класс (В-1г)</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highlight w:val="yellow"/>
              </w:rPr>
            </w:pPr>
            <w:r w:rsidRPr="00D94F44">
              <w:rPr>
                <w:snapToGrid w:val="0"/>
                <w:sz w:val="20"/>
                <w:szCs w:val="20"/>
              </w:rPr>
              <w:t>АН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highlight w:val="yellow"/>
              </w:rPr>
            </w:pPr>
            <w:r w:rsidRPr="00D94F44">
              <w:rPr>
                <w:snapToGrid w:val="0"/>
                <w:sz w:val="20"/>
                <w:szCs w:val="20"/>
              </w:rPr>
              <w:t xml:space="preserve">Дренажная </w:t>
            </w:r>
            <w:r w:rsidR="00D94F44" w:rsidRPr="00D94F44">
              <w:rPr>
                <w:snapToGrid w:val="0"/>
                <w:sz w:val="20"/>
                <w:szCs w:val="20"/>
              </w:rPr>
              <w:t>ёмкость</w:t>
            </w:r>
            <w:r w:rsidRPr="00D94F44">
              <w:rPr>
                <w:snapToGrid w:val="0"/>
                <w:sz w:val="20"/>
                <w:szCs w:val="20"/>
              </w:rPr>
              <w:t xml:space="preserve"> и </w:t>
            </w:r>
            <w:r w:rsidR="00D94F44" w:rsidRPr="00D94F44">
              <w:rPr>
                <w:snapToGrid w:val="0"/>
                <w:sz w:val="20"/>
                <w:szCs w:val="20"/>
              </w:rPr>
              <w:t>ёмкость</w:t>
            </w:r>
            <w:r w:rsidRPr="00D94F44">
              <w:rPr>
                <w:snapToGrid w:val="0"/>
                <w:sz w:val="20"/>
                <w:szCs w:val="20"/>
              </w:rPr>
              <w:t xml:space="preserve"> производственно-дождевых стоков с воздушниками</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IIА-Т3</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2 класс (В-1г)</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АН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Станция управления</w:t>
            </w:r>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proofErr w:type="gramStart"/>
            <w:r w:rsidRPr="00D94F44">
              <w:rPr>
                <w:snapToGrid w:val="0"/>
                <w:sz w:val="20"/>
                <w:szCs w:val="20"/>
              </w:rPr>
              <w:t>П</w:t>
            </w:r>
            <w:proofErr w:type="gramEnd"/>
            <w:r w:rsidRPr="00D94F44">
              <w:rPr>
                <w:snapToGrid w:val="0"/>
                <w:sz w:val="20"/>
                <w:szCs w:val="20"/>
              </w:rPr>
              <w:t>-</w:t>
            </w:r>
            <w:r w:rsidRPr="00D94F44">
              <w:rPr>
                <w:snapToGrid w:val="0"/>
                <w:sz w:val="20"/>
                <w:szCs w:val="20"/>
                <w:lang w:val="en-US"/>
              </w:rPr>
              <w:t>III</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ВН</w:t>
            </w:r>
          </w:p>
        </w:tc>
      </w:tr>
      <w:tr w:rsidR="00FD23BF" w:rsidRPr="00A41319" w:rsidTr="00D94F44">
        <w:trPr>
          <w:trHeight w:val="170"/>
        </w:trPr>
        <w:tc>
          <w:tcPr>
            <w:tcW w:w="1494"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 xml:space="preserve">Шкафы </w:t>
            </w:r>
            <w:proofErr w:type="spellStart"/>
            <w:r w:rsidRPr="00D94F44">
              <w:rPr>
                <w:snapToGrid w:val="0"/>
                <w:sz w:val="20"/>
                <w:szCs w:val="20"/>
              </w:rPr>
              <w:t>КИПиА</w:t>
            </w:r>
            <w:proofErr w:type="spellEnd"/>
          </w:p>
        </w:tc>
        <w:tc>
          <w:tcPr>
            <w:tcW w:w="1235"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proofErr w:type="gramStart"/>
            <w:r w:rsidRPr="00D94F44">
              <w:rPr>
                <w:snapToGrid w:val="0"/>
                <w:sz w:val="20"/>
                <w:szCs w:val="20"/>
              </w:rPr>
              <w:t>П</w:t>
            </w:r>
            <w:proofErr w:type="gramEnd"/>
            <w:r w:rsidRPr="00D94F44">
              <w:rPr>
                <w:snapToGrid w:val="0"/>
                <w:sz w:val="20"/>
                <w:szCs w:val="20"/>
              </w:rPr>
              <w:t>-</w:t>
            </w:r>
            <w:r w:rsidRPr="00D94F44">
              <w:rPr>
                <w:snapToGrid w:val="0"/>
                <w:sz w:val="20"/>
                <w:szCs w:val="20"/>
                <w:lang w:val="en-US"/>
              </w:rPr>
              <w:t>III</w:t>
            </w:r>
          </w:p>
        </w:tc>
        <w:tc>
          <w:tcPr>
            <w:tcW w:w="1091" w:type="pct"/>
            <w:tcBorders>
              <w:top w:val="single" w:sz="4" w:space="0" w:color="auto"/>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ВН</w:t>
            </w:r>
          </w:p>
        </w:tc>
      </w:tr>
      <w:tr w:rsidR="00FD23BF" w:rsidRPr="00A41319" w:rsidTr="00D94F44">
        <w:trPr>
          <w:trHeight w:val="170"/>
        </w:trPr>
        <w:tc>
          <w:tcPr>
            <w:tcW w:w="1494" w:type="pct"/>
            <w:tcBorders>
              <w:top w:val="single" w:sz="4" w:space="0" w:color="auto"/>
              <w:left w:val="single" w:sz="4" w:space="0" w:color="auto"/>
              <w:bottom w:val="nil"/>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КТП:</w:t>
            </w:r>
          </w:p>
        </w:tc>
        <w:tc>
          <w:tcPr>
            <w:tcW w:w="1235" w:type="pct"/>
            <w:tcBorders>
              <w:top w:val="single" w:sz="4" w:space="0" w:color="auto"/>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single" w:sz="4" w:space="0" w:color="auto"/>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091" w:type="pct"/>
            <w:tcBorders>
              <w:top w:val="single" w:sz="4" w:space="0" w:color="auto"/>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w:t>
            </w:r>
          </w:p>
        </w:tc>
      </w:tr>
      <w:tr w:rsidR="00FD23BF" w:rsidRPr="00A41319" w:rsidTr="00D94F44">
        <w:trPr>
          <w:trHeight w:val="170"/>
        </w:trPr>
        <w:tc>
          <w:tcPr>
            <w:tcW w:w="1494" w:type="pct"/>
            <w:tcBorders>
              <w:top w:val="nil"/>
              <w:left w:val="single" w:sz="4" w:space="0" w:color="auto"/>
              <w:bottom w:val="nil"/>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 трансформаторный отсек</w:t>
            </w:r>
          </w:p>
        </w:tc>
        <w:tc>
          <w:tcPr>
            <w:tcW w:w="1235"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proofErr w:type="gramStart"/>
            <w:r w:rsidRPr="00D94F44">
              <w:rPr>
                <w:snapToGrid w:val="0"/>
                <w:sz w:val="20"/>
                <w:szCs w:val="20"/>
                <w:lang w:val="en-US"/>
              </w:rPr>
              <w:t>I</w:t>
            </w:r>
            <w:proofErr w:type="gramEnd"/>
          </w:p>
        </w:tc>
        <w:tc>
          <w:tcPr>
            <w:tcW w:w="1091"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w:t>
            </w:r>
            <w:proofErr w:type="gramStart"/>
            <w:r w:rsidRPr="00D94F44">
              <w:rPr>
                <w:snapToGrid w:val="0"/>
                <w:sz w:val="20"/>
                <w:szCs w:val="20"/>
              </w:rPr>
              <w:t>1</w:t>
            </w:r>
            <w:proofErr w:type="gramEnd"/>
          </w:p>
        </w:tc>
      </w:tr>
      <w:tr w:rsidR="00FD23BF" w:rsidRPr="00A41319" w:rsidTr="00D94F44">
        <w:trPr>
          <w:trHeight w:val="170"/>
        </w:trPr>
        <w:tc>
          <w:tcPr>
            <w:tcW w:w="1494" w:type="pct"/>
            <w:tcBorders>
              <w:top w:val="nil"/>
              <w:left w:val="single" w:sz="4" w:space="0" w:color="auto"/>
              <w:bottom w:val="nil"/>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 отсек РУНН</w:t>
            </w:r>
          </w:p>
        </w:tc>
        <w:tc>
          <w:tcPr>
            <w:tcW w:w="1235"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proofErr w:type="gramStart"/>
            <w:r w:rsidRPr="00D94F44">
              <w:rPr>
                <w:snapToGrid w:val="0"/>
                <w:sz w:val="20"/>
                <w:szCs w:val="20"/>
                <w:lang w:val="en-US"/>
              </w:rPr>
              <w:t>II</w:t>
            </w:r>
            <w:proofErr w:type="gramEnd"/>
            <w:r w:rsidRPr="00D94F44">
              <w:rPr>
                <w:snapToGrid w:val="0"/>
                <w:sz w:val="20"/>
                <w:szCs w:val="20"/>
              </w:rPr>
              <w:t>а</w:t>
            </w:r>
          </w:p>
        </w:tc>
        <w:tc>
          <w:tcPr>
            <w:tcW w:w="1091" w:type="pct"/>
            <w:tcBorders>
              <w:top w:val="nil"/>
              <w:left w:val="single" w:sz="4" w:space="0" w:color="auto"/>
              <w:bottom w:val="nil"/>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w:t>
            </w:r>
            <w:proofErr w:type="gramStart"/>
            <w:r w:rsidRPr="00D94F44">
              <w:rPr>
                <w:snapToGrid w:val="0"/>
                <w:sz w:val="20"/>
                <w:szCs w:val="20"/>
              </w:rPr>
              <w:t>4</w:t>
            </w:r>
            <w:proofErr w:type="gramEnd"/>
          </w:p>
        </w:tc>
      </w:tr>
      <w:tr w:rsidR="00FD23BF" w:rsidRPr="00A41319" w:rsidTr="00D94F44">
        <w:trPr>
          <w:trHeight w:val="170"/>
        </w:trPr>
        <w:tc>
          <w:tcPr>
            <w:tcW w:w="1494" w:type="pct"/>
            <w:tcBorders>
              <w:top w:val="nil"/>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 отсек УВН</w:t>
            </w:r>
          </w:p>
        </w:tc>
        <w:tc>
          <w:tcPr>
            <w:tcW w:w="1235"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w:t>
            </w:r>
          </w:p>
        </w:tc>
        <w:tc>
          <w:tcPr>
            <w:tcW w:w="1180"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П-</w:t>
            </w:r>
            <w:proofErr w:type="gramStart"/>
            <w:r w:rsidRPr="00D94F44">
              <w:rPr>
                <w:snapToGrid w:val="0"/>
                <w:sz w:val="20"/>
                <w:szCs w:val="20"/>
                <w:lang w:val="en-US"/>
              </w:rPr>
              <w:t>II</w:t>
            </w:r>
            <w:proofErr w:type="gramEnd"/>
            <w:r w:rsidRPr="00D94F44">
              <w:rPr>
                <w:snapToGrid w:val="0"/>
                <w:sz w:val="20"/>
                <w:szCs w:val="20"/>
              </w:rPr>
              <w:t>а</w:t>
            </w:r>
          </w:p>
        </w:tc>
        <w:tc>
          <w:tcPr>
            <w:tcW w:w="1091"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В</w:t>
            </w:r>
            <w:proofErr w:type="gramStart"/>
            <w:r w:rsidRPr="00D94F44">
              <w:rPr>
                <w:snapToGrid w:val="0"/>
                <w:sz w:val="20"/>
                <w:szCs w:val="20"/>
              </w:rPr>
              <w:t>4</w:t>
            </w:r>
            <w:proofErr w:type="gramEnd"/>
          </w:p>
        </w:tc>
      </w:tr>
      <w:tr w:rsidR="00FD23BF" w:rsidRPr="00950B51" w:rsidTr="00D94F44">
        <w:trPr>
          <w:trHeight w:val="170"/>
        </w:trPr>
        <w:tc>
          <w:tcPr>
            <w:tcW w:w="1494" w:type="pct"/>
            <w:tcBorders>
              <w:top w:val="nil"/>
              <w:left w:val="single" w:sz="4" w:space="0" w:color="auto"/>
              <w:bottom w:val="single" w:sz="4" w:space="0" w:color="auto"/>
              <w:right w:val="single" w:sz="4" w:space="0" w:color="auto"/>
            </w:tcBorders>
            <w:vAlign w:val="center"/>
          </w:tcPr>
          <w:p w:rsidR="00FD23BF" w:rsidRPr="00D94F44" w:rsidRDefault="00FD23BF" w:rsidP="00D94F44">
            <w:pPr>
              <w:rPr>
                <w:snapToGrid w:val="0"/>
                <w:sz w:val="20"/>
                <w:szCs w:val="20"/>
              </w:rPr>
            </w:pPr>
            <w:r w:rsidRPr="00D94F44">
              <w:rPr>
                <w:snapToGrid w:val="0"/>
                <w:sz w:val="20"/>
                <w:szCs w:val="20"/>
              </w:rPr>
              <w:t>Скважинная установка дозирования реагента (УДХ)</w:t>
            </w:r>
          </w:p>
        </w:tc>
        <w:tc>
          <w:tcPr>
            <w:tcW w:w="1235"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IIА-Т3</w:t>
            </w:r>
          </w:p>
        </w:tc>
        <w:tc>
          <w:tcPr>
            <w:tcW w:w="1180"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2-й класс (В-1г)</w:t>
            </w:r>
          </w:p>
        </w:tc>
        <w:tc>
          <w:tcPr>
            <w:tcW w:w="1091" w:type="pct"/>
            <w:tcBorders>
              <w:top w:val="nil"/>
              <w:left w:val="single" w:sz="4" w:space="0" w:color="auto"/>
              <w:bottom w:val="single" w:sz="4" w:space="0" w:color="auto"/>
              <w:right w:val="single" w:sz="4" w:space="0" w:color="auto"/>
            </w:tcBorders>
            <w:vAlign w:val="center"/>
          </w:tcPr>
          <w:p w:rsidR="00FD23BF" w:rsidRPr="00D94F44" w:rsidRDefault="00FD23BF" w:rsidP="00D94F44">
            <w:pPr>
              <w:jc w:val="center"/>
              <w:rPr>
                <w:snapToGrid w:val="0"/>
                <w:sz w:val="20"/>
                <w:szCs w:val="20"/>
              </w:rPr>
            </w:pPr>
            <w:r w:rsidRPr="00D94F44">
              <w:rPr>
                <w:snapToGrid w:val="0"/>
                <w:sz w:val="20"/>
                <w:szCs w:val="20"/>
              </w:rPr>
              <w:t>АН</w:t>
            </w:r>
          </w:p>
        </w:tc>
      </w:tr>
    </w:tbl>
    <w:p w:rsidR="00FD23BF" w:rsidRPr="00D94F44" w:rsidRDefault="00FD23BF" w:rsidP="00D94F44">
      <w:pPr>
        <w:spacing w:before="120" w:after="120"/>
        <w:ind w:firstLine="720"/>
        <w:jc w:val="both"/>
        <w:rPr>
          <w:bCs/>
        </w:rPr>
      </w:pPr>
      <w:r w:rsidRPr="00D94F44">
        <w:rPr>
          <w:bCs/>
        </w:rPr>
        <w:t xml:space="preserve">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таблице </w:t>
      </w:r>
      <w:r w:rsidR="00D94F44">
        <w:rPr>
          <w:bCs/>
        </w:rPr>
        <w:t>2.9.2</w:t>
      </w:r>
      <w:r w:rsidRPr="00D94F44">
        <w:rPr>
          <w:bCs/>
        </w:rPr>
        <w:t>.</w:t>
      </w:r>
    </w:p>
    <w:p w:rsidR="00FD23BF" w:rsidRPr="00D94F44" w:rsidRDefault="00FD23BF" w:rsidP="00D94F44">
      <w:pPr>
        <w:pStyle w:val="aff8"/>
        <w:keepNext/>
        <w:outlineLvl w:val="3"/>
        <w:rPr>
          <w:rFonts w:ascii="Times New Roman" w:hAnsi="Times New Roman"/>
          <w:sz w:val="24"/>
          <w:szCs w:val="24"/>
        </w:rPr>
      </w:pPr>
      <w:r w:rsidRPr="00D94F44">
        <w:rPr>
          <w:rFonts w:ascii="Times New Roman" w:hAnsi="Times New Roman"/>
          <w:sz w:val="24"/>
          <w:szCs w:val="24"/>
        </w:rPr>
        <w:t xml:space="preserve">Таблица </w:t>
      </w:r>
      <w:r w:rsidR="00D94F44">
        <w:rPr>
          <w:rFonts w:ascii="Times New Roman" w:hAnsi="Times New Roman"/>
          <w:sz w:val="24"/>
          <w:szCs w:val="24"/>
        </w:rPr>
        <w:t>2.9.2</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1588"/>
        <w:gridCol w:w="2150"/>
        <w:gridCol w:w="1803"/>
        <w:gridCol w:w="1843"/>
      </w:tblGrid>
      <w:tr w:rsidR="00FD23BF" w:rsidRPr="00A41319" w:rsidTr="00D94F44">
        <w:trPr>
          <w:trHeight w:val="170"/>
          <w:tblHeader/>
        </w:trPr>
        <w:tc>
          <w:tcPr>
            <w:tcW w:w="1113"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Наименование здания</w:t>
            </w:r>
          </w:p>
        </w:tc>
        <w:tc>
          <w:tcPr>
            <w:tcW w:w="836"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Степень огнестойкости</w:t>
            </w:r>
          </w:p>
        </w:tc>
        <w:tc>
          <w:tcPr>
            <w:tcW w:w="1132"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Класс функциональной пожарной опасности</w:t>
            </w:r>
          </w:p>
        </w:tc>
        <w:tc>
          <w:tcPr>
            <w:tcW w:w="949"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Класс пожарной опасности строительных конструкций</w:t>
            </w:r>
          </w:p>
        </w:tc>
        <w:tc>
          <w:tcPr>
            <w:tcW w:w="970"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Класс конструктивной пожарной опасности</w:t>
            </w:r>
          </w:p>
        </w:tc>
      </w:tr>
      <w:tr w:rsidR="00FD23BF" w:rsidRPr="00A41319" w:rsidTr="00D94F44">
        <w:trPr>
          <w:trHeight w:val="170"/>
        </w:trPr>
        <w:tc>
          <w:tcPr>
            <w:tcW w:w="1113" w:type="pct"/>
            <w:shd w:val="clear" w:color="auto" w:fill="auto"/>
            <w:vAlign w:val="center"/>
          </w:tcPr>
          <w:p w:rsidR="00FD23BF" w:rsidRPr="00D94F44" w:rsidRDefault="00D27FBA" w:rsidP="00D94F44">
            <w:pPr>
              <w:rPr>
                <w:snapToGrid w:val="0"/>
                <w:sz w:val="20"/>
                <w:szCs w:val="20"/>
              </w:rPr>
            </w:pPr>
            <w:r>
              <w:rPr>
                <w:snapToGrid w:val="0"/>
                <w:sz w:val="20"/>
                <w:szCs w:val="20"/>
              </w:rPr>
              <w:t>КТП</w:t>
            </w:r>
          </w:p>
        </w:tc>
        <w:tc>
          <w:tcPr>
            <w:tcW w:w="836" w:type="pct"/>
            <w:shd w:val="clear" w:color="auto" w:fill="auto"/>
            <w:vAlign w:val="center"/>
          </w:tcPr>
          <w:p w:rsidR="00FD23BF" w:rsidRPr="00D94F44" w:rsidRDefault="00FD23BF" w:rsidP="00D94F44">
            <w:pPr>
              <w:jc w:val="center"/>
              <w:rPr>
                <w:snapToGrid w:val="0"/>
                <w:sz w:val="20"/>
                <w:szCs w:val="20"/>
                <w:lang w:val="en-US"/>
              </w:rPr>
            </w:pPr>
            <w:r w:rsidRPr="00D94F44">
              <w:rPr>
                <w:snapToGrid w:val="0"/>
                <w:sz w:val="20"/>
                <w:szCs w:val="20"/>
              </w:rPr>
              <w:t>I</w:t>
            </w:r>
            <w:r w:rsidRPr="00D94F44">
              <w:rPr>
                <w:snapToGrid w:val="0"/>
                <w:sz w:val="20"/>
                <w:szCs w:val="20"/>
                <w:lang w:val="en-US"/>
              </w:rPr>
              <w:t>V</w:t>
            </w:r>
          </w:p>
        </w:tc>
        <w:tc>
          <w:tcPr>
            <w:tcW w:w="1132"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Ф</w:t>
            </w:r>
            <w:r w:rsidR="00D27FBA">
              <w:rPr>
                <w:snapToGrid w:val="0"/>
                <w:sz w:val="20"/>
                <w:szCs w:val="20"/>
              </w:rPr>
              <w:t xml:space="preserve"> </w:t>
            </w:r>
            <w:r w:rsidRPr="00D94F44">
              <w:rPr>
                <w:snapToGrid w:val="0"/>
                <w:sz w:val="20"/>
                <w:szCs w:val="20"/>
              </w:rPr>
              <w:t>5.1</w:t>
            </w:r>
          </w:p>
        </w:tc>
        <w:tc>
          <w:tcPr>
            <w:tcW w:w="949"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К</w:t>
            </w:r>
            <w:proofErr w:type="gramStart"/>
            <w:r w:rsidRPr="00D94F44">
              <w:rPr>
                <w:snapToGrid w:val="0"/>
                <w:sz w:val="20"/>
                <w:szCs w:val="20"/>
              </w:rPr>
              <w:t>0</w:t>
            </w:r>
            <w:proofErr w:type="gramEnd"/>
          </w:p>
        </w:tc>
        <w:tc>
          <w:tcPr>
            <w:tcW w:w="970" w:type="pct"/>
            <w:shd w:val="clear" w:color="auto" w:fill="auto"/>
            <w:vAlign w:val="center"/>
          </w:tcPr>
          <w:p w:rsidR="00FD23BF" w:rsidRPr="00D94F44" w:rsidRDefault="00FD23BF" w:rsidP="00D94F44">
            <w:pPr>
              <w:jc w:val="center"/>
              <w:rPr>
                <w:snapToGrid w:val="0"/>
                <w:sz w:val="20"/>
                <w:szCs w:val="20"/>
              </w:rPr>
            </w:pPr>
            <w:r w:rsidRPr="00D94F44">
              <w:rPr>
                <w:snapToGrid w:val="0"/>
                <w:sz w:val="20"/>
                <w:szCs w:val="20"/>
              </w:rPr>
              <w:t>С</w:t>
            </w:r>
            <w:proofErr w:type="gramStart"/>
            <w:r w:rsidRPr="00D94F44">
              <w:rPr>
                <w:snapToGrid w:val="0"/>
                <w:sz w:val="20"/>
                <w:szCs w:val="20"/>
              </w:rPr>
              <w:t>0</w:t>
            </w:r>
            <w:proofErr w:type="gramEnd"/>
          </w:p>
        </w:tc>
      </w:tr>
    </w:tbl>
    <w:p w:rsidR="00FD23BF" w:rsidRPr="00D94F44" w:rsidRDefault="00FD23BF" w:rsidP="00D94F44">
      <w:pPr>
        <w:pStyle w:val="afa"/>
        <w:ind w:firstLine="709"/>
        <w:rPr>
          <w:rFonts w:ascii="Times New Roman" w:hAnsi="Times New Roman"/>
          <w:sz w:val="24"/>
          <w:szCs w:val="24"/>
        </w:rPr>
      </w:pPr>
      <w:r w:rsidRPr="00D94F44">
        <w:rPr>
          <w:rFonts w:ascii="Times New Roman" w:hAnsi="Times New Roman"/>
          <w:sz w:val="24"/>
          <w:szCs w:val="24"/>
        </w:rPr>
        <w:t>Согласно 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FD23BF" w:rsidRPr="00D94F44" w:rsidRDefault="00FD23BF" w:rsidP="00D94F44">
      <w:pPr>
        <w:pStyle w:val="afa"/>
        <w:spacing w:before="0"/>
        <w:ind w:firstLine="709"/>
        <w:rPr>
          <w:rFonts w:ascii="Times New Roman" w:hAnsi="Times New Roman"/>
          <w:sz w:val="24"/>
          <w:szCs w:val="24"/>
        </w:rPr>
      </w:pPr>
      <w:r w:rsidRPr="00D94F44">
        <w:rPr>
          <w:rFonts w:ascii="Times New Roman" w:hAnsi="Times New Roman"/>
          <w:sz w:val="24"/>
          <w:szCs w:val="24"/>
        </w:rPr>
        <w:t xml:space="preserve">Ближайшим ведомственным подразделением пожарной охраны к проектируемым сооружениям является ПЧ-175 ООО «РН–Пожарная безопасность», которая дислоцируется в </w:t>
      </w:r>
      <w:proofErr w:type="spellStart"/>
      <w:r w:rsidRPr="00D94F44">
        <w:rPr>
          <w:rFonts w:ascii="Times New Roman" w:hAnsi="Times New Roman"/>
          <w:sz w:val="24"/>
          <w:szCs w:val="24"/>
        </w:rPr>
        <w:t>п.г.т</w:t>
      </w:r>
      <w:proofErr w:type="spellEnd"/>
      <w:r w:rsidRPr="00D94F44">
        <w:rPr>
          <w:rFonts w:ascii="Times New Roman" w:hAnsi="Times New Roman"/>
          <w:sz w:val="24"/>
          <w:szCs w:val="24"/>
        </w:rPr>
        <w:t>.</w:t>
      </w:r>
      <w:r w:rsidR="00D94F44">
        <w:rPr>
          <w:rFonts w:ascii="Times New Roman" w:hAnsi="Times New Roman"/>
          <w:sz w:val="24"/>
          <w:szCs w:val="24"/>
        </w:rPr>
        <w:t xml:space="preserve"> </w:t>
      </w:r>
      <w:r w:rsidRPr="00D94F44">
        <w:rPr>
          <w:rFonts w:ascii="Times New Roman" w:hAnsi="Times New Roman"/>
          <w:sz w:val="24"/>
          <w:szCs w:val="24"/>
        </w:rPr>
        <w:t>Суходол. Тушение пожара до прибытия дежурного караула пожарной части осуществляется первичными средствами пожаротушения.</w:t>
      </w:r>
    </w:p>
    <w:p w:rsidR="00371781" w:rsidRPr="00D94F44" w:rsidRDefault="00FD23BF" w:rsidP="00D94F44">
      <w:pPr>
        <w:pStyle w:val="afa"/>
        <w:spacing w:before="0"/>
        <w:ind w:firstLine="709"/>
        <w:rPr>
          <w:rFonts w:ascii="Times New Roman" w:hAnsi="Times New Roman"/>
          <w:sz w:val="24"/>
          <w:szCs w:val="24"/>
          <w:highlight w:val="yellow"/>
        </w:rPr>
      </w:pPr>
      <w:r w:rsidRPr="00D94F44">
        <w:rPr>
          <w:rFonts w:ascii="Times New Roman" w:hAnsi="Times New Roman"/>
          <w:sz w:val="24"/>
          <w:szCs w:val="24"/>
        </w:rPr>
        <w:t xml:space="preserve">К решениям по обеспечению </w:t>
      </w:r>
      <w:proofErr w:type="spellStart"/>
      <w:r w:rsidRPr="00D94F44">
        <w:rPr>
          <w:rFonts w:ascii="Times New Roman" w:hAnsi="Times New Roman"/>
          <w:sz w:val="24"/>
          <w:szCs w:val="24"/>
        </w:rPr>
        <w:t>взрывопожаробезопасности</w:t>
      </w:r>
      <w:proofErr w:type="spellEnd"/>
      <w:r w:rsidRPr="00D94F44">
        <w:rPr>
          <w:rFonts w:ascii="Times New Roman" w:hAnsi="Times New Roman"/>
          <w:sz w:val="24"/>
          <w:szCs w:val="24"/>
        </w:rPr>
        <w:t xml:space="preserve"> также относятся мероприятия, указанные в п. 3.7.1 «Решения по исключению разгерметизации оборудования и предупреждению аварийных выбросов опасных веществ» и п. 3.7.2 «Решения, направленные на предупреждение развития аварии и локализацию выбросов (сбросов) опасных веществ».</w:t>
      </w:r>
    </w:p>
    <w:p w:rsidR="00AC6F35" w:rsidRPr="00D94F44" w:rsidRDefault="00AC6F35" w:rsidP="00D94F44">
      <w:pPr>
        <w:pStyle w:val="afa"/>
        <w:tabs>
          <w:tab w:val="left" w:pos="1125"/>
        </w:tabs>
        <w:spacing w:before="0"/>
        <w:ind w:firstLine="709"/>
        <w:rPr>
          <w:rFonts w:ascii="Times New Roman" w:hAnsi="Times New Roman"/>
          <w:sz w:val="24"/>
          <w:szCs w:val="24"/>
        </w:rPr>
      </w:pPr>
      <w:bookmarkStart w:id="234" w:name="_Toc279760933"/>
      <w:bookmarkStart w:id="235" w:name="_Toc325009581"/>
      <w:bookmarkStart w:id="236" w:name="_Toc424109333"/>
      <w:bookmarkStart w:id="237" w:name="_Toc436218708"/>
      <w:bookmarkStart w:id="238" w:name="_Toc443383766"/>
      <w:bookmarkStart w:id="239" w:name="_Toc456700552"/>
      <w:bookmarkStart w:id="240" w:name="_Toc491766173"/>
      <w:bookmarkEnd w:id="221"/>
      <w:bookmarkEnd w:id="222"/>
      <w:bookmarkEnd w:id="223"/>
      <w:bookmarkEnd w:id="224"/>
      <w:bookmarkEnd w:id="225"/>
      <w:bookmarkEnd w:id="226"/>
      <w:bookmarkEnd w:id="227"/>
      <w:bookmarkEnd w:id="228"/>
      <w:bookmarkEnd w:id="229"/>
      <w:bookmarkEnd w:id="230"/>
      <w:bookmarkEnd w:id="231"/>
      <w:bookmarkEnd w:id="232"/>
      <w:bookmarkEnd w:id="233"/>
    </w:p>
    <w:p w:rsidR="001B26AE" w:rsidRPr="004E1AD1" w:rsidRDefault="001B26AE" w:rsidP="004E1AD1">
      <w:pPr>
        <w:pStyle w:val="afa"/>
        <w:tabs>
          <w:tab w:val="left" w:pos="1125"/>
        </w:tabs>
        <w:spacing w:before="0"/>
        <w:ind w:firstLine="709"/>
        <w:rPr>
          <w:rFonts w:ascii="Times New Roman" w:hAnsi="Times New Roman"/>
          <w:b/>
          <w:sz w:val="24"/>
          <w:szCs w:val="24"/>
          <w:u w:val="single"/>
        </w:rPr>
      </w:pPr>
      <w:r w:rsidRPr="004E1AD1">
        <w:rPr>
          <w:rFonts w:ascii="Times New Roman" w:hAnsi="Times New Roman"/>
          <w:b/>
          <w:sz w:val="24"/>
          <w:szCs w:val="24"/>
          <w:u w:val="single"/>
        </w:rPr>
        <w:t>Перечень мероприятий по гражданской обороне</w:t>
      </w:r>
      <w:bookmarkEnd w:id="234"/>
      <w:bookmarkEnd w:id="235"/>
      <w:bookmarkEnd w:id="236"/>
      <w:bookmarkEnd w:id="237"/>
      <w:bookmarkEnd w:id="238"/>
      <w:bookmarkEnd w:id="239"/>
      <w:bookmarkEnd w:id="240"/>
    </w:p>
    <w:p w:rsidR="003B1C19" w:rsidRPr="005343BA" w:rsidRDefault="003B1C19" w:rsidP="004E1AD1">
      <w:pPr>
        <w:pStyle w:val="afa"/>
        <w:tabs>
          <w:tab w:val="left" w:pos="1125"/>
        </w:tabs>
        <w:spacing w:before="0"/>
        <w:ind w:firstLine="709"/>
        <w:rPr>
          <w:rFonts w:ascii="Times New Roman" w:hAnsi="Times New Roman"/>
          <w:sz w:val="24"/>
          <w:szCs w:val="24"/>
        </w:rPr>
      </w:pPr>
      <w:bookmarkStart w:id="241" w:name="_Toc279760934"/>
      <w:bookmarkStart w:id="242" w:name="_Toc325009582"/>
      <w:bookmarkStart w:id="243" w:name="_Toc424109334"/>
      <w:bookmarkStart w:id="244" w:name="_Toc436218709"/>
      <w:bookmarkStart w:id="245" w:name="_Toc443383767"/>
      <w:bookmarkStart w:id="246" w:name="_Toc456700553"/>
      <w:bookmarkStart w:id="247" w:name="_Toc491766174"/>
    </w:p>
    <w:p w:rsidR="001B26AE" w:rsidRPr="00D5617F" w:rsidRDefault="001B26AE" w:rsidP="004E1AD1">
      <w:pPr>
        <w:pStyle w:val="afa"/>
        <w:tabs>
          <w:tab w:val="left" w:pos="1125"/>
        </w:tabs>
        <w:spacing w:before="0"/>
        <w:ind w:firstLine="709"/>
        <w:rPr>
          <w:rFonts w:ascii="Times New Roman" w:hAnsi="Times New Roman"/>
          <w:b/>
          <w:sz w:val="24"/>
          <w:szCs w:val="24"/>
          <w:u w:val="single"/>
        </w:rPr>
      </w:pPr>
      <w:r w:rsidRPr="00D5617F">
        <w:rPr>
          <w:rFonts w:ascii="Times New Roman" w:hAnsi="Times New Roman"/>
          <w:b/>
          <w:sz w:val="24"/>
          <w:szCs w:val="24"/>
          <w:u w:val="single"/>
        </w:rPr>
        <w:t>Сведения об отнесении проектируемого объекта к категории по гражданской обороне</w:t>
      </w:r>
      <w:bookmarkEnd w:id="241"/>
      <w:bookmarkEnd w:id="242"/>
      <w:bookmarkEnd w:id="243"/>
      <w:bookmarkEnd w:id="244"/>
      <w:bookmarkEnd w:id="245"/>
      <w:bookmarkEnd w:id="246"/>
      <w:bookmarkEnd w:id="247"/>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w:t>
      </w:r>
      <w:r w:rsidRPr="001D3004">
        <w:rPr>
          <w:rFonts w:ascii="Times New Roman" w:hAnsi="Times New Roman"/>
          <w:sz w:val="24"/>
          <w:szCs w:val="24"/>
        </w:rPr>
        <w:t>отнесённого</w:t>
      </w:r>
      <w:r w:rsidRPr="001D3004">
        <w:rPr>
          <w:rFonts w:ascii="Times New Roman" w:hAnsi="Times New Roman"/>
          <w:sz w:val="24"/>
          <w:szCs w:val="24"/>
        </w:rPr>
        <w:t xml:space="preserve"> к </w:t>
      </w:r>
      <w:r w:rsidRPr="001D3004">
        <w:rPr>
          <w:rFonts w:ascii="Times New Roman" w:hAnsi="Times New Roman"/>
          <w:sz w:val="24"/>
          <w:szCs w:val="24"/>
          <w:lang w:val="en-US"/>
        </w:rPr>
        <w:t>I</w:t>
      </w:r>
      <w:r w:rsidRPr="001D3004">
        <w:rPr>
          <w:rFonts w:ascii="Times New Roman" w:hAnsi="Times New Roman"/>
          <w:sz w:val="24"/>
          <w:szCs w:val="24"/>
        </w:rPr>
        <w:t xml:space="preserve"> ка</w:t>
      </w:r>
      <w:r>
        <w:rPr>
          <w:rFonts w:ascii="Times New Roman" w:hAnsi="Times New Roman"/>
          <w:sz w:val="24"/>
          <w:szCs w:val="24"/>
        </w:rPr>
        <w:t>тегории по гражданской обороне.</w:t>
      </w:r>
    </w:p>
    <w:p w:rsidR="003B1C19" w:rsidRPr="001D3004" w:rsidRDefault="001D3004" w:rsidP="001D3004">
      <w:pPr>
        <w:pStyle w:val="afa"/>
        <w:spacing w:before="0"/>
        <w:ind w:firstLine="709"/>
        <w:rPr>
          <w:rFonts w:ascii="Times New Roman" w:hAnsi="Times New Roman"/>
          <w:bCs w:val="0"/>
          <w:sz w:val="24"/>
          <w:szCs w:val="24"/>
        </w:rPr>
      </w:pPr>
      <w:r w:rsidRPr="001D3004">
        <w:rPr>
          <w:rFonts w:ascii="Times New Roman" w:hAnsi="Times New Roman"/>
          <w:sz w:val="24"/>
          <w:szCs w:val="24"/>
        </w:rPr>
        <w:lastRenderedPageBreak/>
        <w:t>Территория Сергиевского района Самарской области, на которой располагаются проектируемые сооружения, не отнесена к группе по ГО.</w:t>
      </w:r>
    </w:p>
    <w:p w:rsidR="00DC520F" w:rsidRPr="00DC520F" w:rsidRDefault="00DC520F" w:rsidP="004E1AD1">
      <w:pPr>
        <w:pStyle w:val="afa"/>
        <w:tabs>
          <w:tab w:val="left" w:pos="1125"/>
        </w:tabs>
        <w:spacing w:before="0"/>
        <w:ind w:firstLine="709"/>
        <w:rPr>
          <w:rFonts w:ascii="Times New Roman" w:hAnsi="Times New Roman"/>
          <w:sz w:val="24"/>
          <w:szCs w:val="24"/>
        </w:rPr>
      </w:pPr>
      <w:bookmarkStart w:id="248" w:name="_Toc491766180"/>
    </w:p>
    <w:p w:rsidR="00D42A3A" w:rsidRPr="006C6ED3" w:rsidRDefault="00D42A3A" w:rsidP="004E1AD1">
      <w:pPr>
        <w:pStyle w:val="afa"/>
        <w:tabs>
          <w:tab w:val="left" w:pos="1125"/>
        </w:tabs>
        <w:spacing w:before="0"/>
        <w:ind w:firstLine="709"/>
        <w:rPr>
          <w:rFonts w:ascii="Times New Roman" w:hAnsi="Times New Roman"/>
          <w:b/>
          <w:sz w:val="24"/>
          <w:szCs w:val="24"/>
          <w:u w:val="single"/>
        </w:rPr>
      </w:pPr>
      <w:r w:rsidRPr="006C6ED3">
        <w:rPr>
          <w:rFonts w:ascii="Times New Roman" w:hAnsi="Times New Roman"/>
          <w:b/>
          <w:sz w:val="24"/>
          <w:szCs w:val="24"/>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48"/>
    </w:p>
    <w:p w:rsidR="001D3004" w:rsidRPr="001D3004" w:rsidRDefault="001D3004" w:rsidP="001D3004">
      <w:pPr>
        <w:pStyle w:val="afa"/>
        <w:spacing w:before="0"/>
        <w:ind w:firstLine="709"/>
        <w:rPr>
          <w:rFonts w:ascii="Times New Roman" w:hAnsi="Times New Roman"/>
          <w:sz w:val="24"/>
          <w:szCs w:val="24"/>
        </w:rPr>
      </w:pPr>
      <w:bookmarkStart w:id="249" w:name="_Toc424109342"/>
      <w:bookmarkStart w:id="250" w:name="_Toc436218717"/>
      <w:bookmarkStart w:id="251" w:name="_Toc443383775"/>
      <w:bookmarkStart w:id="252" w:name="_Toc456700561"/>
      <w:r w:rsidRPr="001D3004">
        <w:rPr>
          <w:rFonts w:ascii="Times New Roman" w:hAnsi="Times New Roman"/>
          <w:sz w:val="24"/>
          <w:szCs w:val="24"/>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1D3004" w:rsidRPr="001D3004" w:rsidRDefault="001D3004" w:rsidP="001D3004">
      <w:pPr>
        <w:pStyle w:val="a0"/>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ведомственная сеть связи;</w:t>
      </w:r>
    </w:p>
    <w:p w:rsidR="001D3004" w:rsidRPr="001D3004" w:rsidRDefault="001D3004" w:rsidP="001D3004">
      <w:pPr>
        <w:pStyle w:val="a0"/>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производственно-технологическая связь;</w:t>
      </w:r>
    </w:p>
    <w:p w:rsidR="001D3004" w:rsidRPr="001D3004" w:rsidRDefault="001D3004" w:rsidP="001D3004">
      <w:pPr>
        <w:pStyle w:val="a0"/>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телефонная и сотовая связь;</w:t>
      </w:r>
    </w:p>
    <w:p w:rsidR="001D3004" w:rsidRPr="001D3004" w:rsidRDefault="001D3004" w:rsidP="001D3004">
      <w:pPr>
        <w:pStyle w:val="a0"/>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радиорелейная связь;</w:t>
      </w:r>
    </w:p>
    <w:p w:rsidR="001D3004" w:rsidRPr="001D3004" w:rsidRDefault="001D3004" w:rsidP="001D3004">
      <w:pPr>
        <w:pStyle w:val="a0"/>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базовые и носимые радиостанции;</w:t>
      </w:r>
    </w:p>
    <w:p w:rsidR="001D3004" w:rsidRPr="001D3004" w:rsidRDefault="001D3004" w:rsidP="001D3004">
      <w:pPr>
        <w:pStyle w:val="a0"/>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посыльные пешим порядком и на автомобилях.</w:t>
      </w:r>
    </w:p>
    <w:p w:rsidR="001D3004" w:rsidRPr="001D3004" w:rsidRDefault="001D3004" w:rsidP="001D3004">
      <w:pPr>
        <w:pStyle w:val="afa"/>
        <w:spacing w:before="0"/>
        <w:ind w:firstLine="709"/>
        <w:rPr>
          <w:rFonts w:ascii="Times New Roman" w:hAnsi="Times New Roman"/>
          <w:sz w:val="24"/>
          <w:szCs w:val="24"/>
        </w:rPr>
      </w:pPr>
      <w:proofErr w:type="gramStart"/>
      <w:r w:rsidRPr="001D3004">
        <w:rPr>
          <w:rFonts w:ascii="Times New Roman" w:hAnsi="Times New Roman"/>
          <w:sz w:val="24"/>
          <w:szCs w:val="24"/>
        </w:rPr>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Pr="00D94F44">
        <w:rPr>
          <w:snapToGrid w:val="0"/>
        </w:rPr>
        <w:br/>
      </w:r>
      <w:r w:rsidRPr="001D3004">
        <w:rPr>
          <w:rFonts w:ascii="Times New Roman" w:hAnsi="Times New Roman"/>
          <w:sz w:val="24"/>
          <w:szCs w:val="24"/>
        </w:rPr>
        <w:t xml:space="preserve">АО «Самаранефтегаз», которая разработана в соответствии с требованиями «Положения о системах оповещения гражданской обороны», </w:t>
      </w:r>
      <w:r w:rsidRPr="001D3004">
        <w:rPr>
          <w:rFonts w:ascii="Times New Roman" w:hAnsi="Times New Roman"/>
          <w:sz w:val="24"/>
          <w:szCs w:val="24"/>
        </w:rPr>
        <w:t>введённым</w:t>
      </w:r>
      <w:r w:rsidRPr="001D3004">
        <w:rPr>
          <w:rFonts w:ascii="Times New Roman" w:hAnsi="Times New Roman"/>
          <w:sz w:val="24"/>
          <w:szCs w:val="24"/>
        </w:rPr>
        <w:t xml:space="preserve">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1D3004">
        <w:rPr>
          <w:rFonts w:ascii="Times New Roman" w:hAnsi="Times New Roman"/>
          <w:sz w:val="24"/>
          <w:szCs w:val="24"/>
        </w:rPr>
        <w:t xml:space="preserve"> оповещения Самарской области и районную систему оповещения Сергиевского района.</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1D3004" w:rsidRPr="001D3004" w:rsidRDefault="001D3004" w:rsidP="001D3004">
      <w:pPr>
        <w:pStyle w:val="afa"/>
        <w:spacing w:before="0"/>
        <w:ind w:firstLine="709"/>
        <w:rPr>
          <w:rFonts w:ascii="Times New Roman" w:hAnsi="Times New Roman"/>
          <w:sz w:val="24"/>
          <w:szCs w:val="24"/>
          <w:shd w:val="clear" w:color="auto" w:fill="D9D9D9"/>
        </w:rPr>
      </w:pPr>
      <w:r w:rsidRPr="001D3004">
        <w:rPr>
          <w:rFonts w:ascii="Times New Roman" w:hAnsi="Times New Roman"/>
          <w:sz w:val="24"/>
          <w:szCs w:val="24"/>
        </w:rPr>
        <w:t xml:space="preserve">ГУ МЧС России по Самарской области </w:t>
      </w:r>
      <w:r w:rsidRPr="001D3004">
        <w:rPr>
          <w:rFonts w:ascii="Times New Roman" w:hAnsi="Times New Roman"/>
          <w:sz w:val="24"/>
          <w:szCs w:val="24"/>
        </w:rPr>
        <w:t>подаётся</w:t>
      </w:r>
      <w:r w:rsidRPr="001D3004">
        <w:rPr>
          <w:rFonts w:ascii="Times New Roman" w:hAnsi="Times New Roman"/>
          <w:sz w:val="24"/>
          <w:szCs w:val="24"/>
        </w:rPr>
        <w:t xml:space="preserve">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1D3004">
        <w:rPr>
          <w:rFonts w:ascii="Times New Roman" w:hAnsi="Times New Roman"/>
          <w:sz w:val="24"/>
          <w:szCs w:val="24"/>
        </w:rPr>
        <w:t>электросирен</w:t>
      </w:r>
      <w:proofErr w:type="spellEnd"/>
      <w:r w:rsidRPr="001D3004">
        <w:rPr>
          <w:rFonts w:ascii="Times New Roman" w:hAnsi="Times New Roman"/>
          <w:sz w:val="24"/>
          <w:szCs w:val="24"/>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В ЦИТС АО «Самаранефтегаз» сигналы ГО (распоряжения) и информация поступает от дежурного по администрации Октябрьского района </w:t>
      </w:r>
      <w:proofErr w:type="spellStart"/>
      <w:r w:rsidRPr="001D3004">
        <w:rPr>
          <w:rFonts w:ascii="Times New Roman" w:hAnsi="Times New Roman"/>
          <w:sz w:val="24"/>
          <w:szCs w:val="24"/>
        </w:rPr>
        <w:t>г.о</w:t>
      </w:r>
      <w:proofErr w:type="spellEnd"/>
      <w:r w:rsidRPr="001D3004">
        <w:rPr>
          <w:rFonts w:ascii="Times New Roman" w:hAnsi="Times New Roman"/>
          <w:sz w:val="24"/>
          <w:szCs w:val="24"/>
        </w:rPr>
        <w:t>.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w:t>
      </w:r>
      <w:r>
        <w:rPr>
          <w:rFonts w:ascii="Times New Roman" w:hAnsi="Times New Roman"/>
          <w:sz w:val="24"/>
          <w:szCs w:val="24"/>
        </w:rPr>
        <w:t>ообщением по компьютерной сети.</w:t>
      </w:r>
    </w:p>
    <w:p w:rsidR="001D3004" w:rsidRPr="001D3004" w:rsidRDefault="001D3004" w:rsidP="001D3004">
      <w:pPr>
        <w:pStyle w:val="afa"/>
        <w:spacing w:before="0"/>
        <w:ind w:firstLine="709"/>
        <w:rPr>
          <w:rFonts w:ascii="Times New Roman" w:hAnsi="Times New Roman"/>
          <w:sz w:val="24"/>
          <w:szCs w:val="24"/>
          <w:lang w:eastAsia="ja-JP"/>
        </w:rPr>
      </w:pPr>
      <w:r w:rsidRPr="001D3004">
        <w:rPr>
          <w:rFonts w:ascii="Times New Roman" w:hAnsi="Times New Roman"/>
          <w:sz w:val="24"/>
          <w:szCs w:val="24"/>
        </w:rPr>
        <w:t xml:space="preserve">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w:t>
      </w:r>
      <w:r w:rsidRPr="001D3004">
        <w:rPr>
          <w:rFonts w:ascii="Times New Roman" w:hAnsi="Times New Roman"/>
          <w:sz w:val="24"/>
          <w:szCs w:val="24"/>
          <w:lang w:eastAsia="ja-JP"/>
        </w:rPr>
        <w:t xml:space="preserve">Октябрьского р-на </w:t>
      </w:r>
      <w:proofErr w:type="spellStart"/>
      <w:r w:rsidRPr="001D3004">
        <w:rPr>
          <w:rFonts w:ascii="Times New Roman" w:hAnsi="Times New Roman"/>
          <w:sz w:val="24"/>
          <w:szCs w:val="24"/>
          <w:lang w:eastAsia="ja-JP"/>
        </w:rPr>
        <w:t>г.о</w:t>
      </w:r>
      <w:proofErr w:type="spellEnd"/>
      <w:r w:rsidRPr="001D3004">
        <w:rPr>
          <w:rFonts w:ascii="Times New Roman" w:hAnsi="Times New Roman"/>
          <w:sz w:val="24"/>
          <w:szCs w:val="24"/>
          <w:lang w:eastAsia="ja-JP"/>
        </w:rPr>
        <w:t xml:space="preserve">. Самара, ЕДДС </w:t>
      </w:r>
      <w:r w:rsidRPr="001D3004">
        <w:rPr>
          <w:rFonts w:ascii="Times New Roman" w:hAnsi="Times New Roman"/>
          <w:sz w:val="24"/>
          <w:szCs w:val="24"/>
        </w:rPr>
        <w:t>Сергиевского</w:t>
      </w:r>
      <w:r w:rsidRPr="001D3004">
        <w:rPr>
          <w:rFonts w:ascii="Times New Roman" w:hAnsi="Times New Roman"/>
          <w:sz w:val="24"/>
          <w:szCs w:val="24"/>
          <w:lang w:eastAsia="ja-JP"/>
        </w:rPr>
        <w:t xml:space="preserve"> муниципального района через аппаратуру оповещения или по телефону:</w:t>
      </w:r>
    </w:p>
    <w:p w:rsidR="001D3004" w:rsidRPr="001D3004" w:rsidRDefault="001D3004" w:rsidP="00212F62">
      <w:pPr>
        <w:numPr>
          <w:ilvl w:val="0"/>
          <w:numId w:val="13"/>
        </w:numPr>
        <w:tabs>
          <w:tab w:val="clear" w:pos="1440"/>
          <w:tab w:val="left" w:pos="993"/>
        </w:tabs>
        <w:suppressAutoHyphens w:val="0"/>
        <w:ind w:firstLine="709"/>
        <w:jc w:val="both"/>
        <w:rPr>
          <w:lang w:eastAsia="ja-JP"/>
        </w:rPr>
      </w:pPr>
      <w:r w:rsidRPr="001D3004">
        <w:rPr>
          <w:lang w:eastAsia="ja-JP"/>
        </w:rPr>
        <w:t xml:space="preserve">прослушивает сообщение и записывает его в журнал </w:t>
      </w:r>
      <w:r w:rsidRPr="001D3004">
        <w:rPr>
          <w:lang w:eastAsia="ja-JP"/>
        </w:rPr>
        <w:t>приёма</w:t>
      </w:r>
      <w:r w:rsidRPr="001D3004">
        <w:rPr>
          <w:lang w:eastAsia="ja-JP"/>
        </w:rPr>
        <w:t xml:space="preserve"> (передачи) сигналов ГО;</w:t>
      </w:r>
    </w:p>
    <w:p w:rsidR="001D3004" w:rsidRPr="001D3004" w:rsidRDefault="001D3004" w:rsidP="00212F62">
      <w:pPr>
        <w:numPr>
          <w:ilvl w:val="0"/>
          <w:numId w:val="13"/>
        </w:numPr>
        <w:tabs>
          <w:tab w:val="clear" w:pos="1440"/>
          <w:tab w:val="left" w:pos="993"/>
        </w:tabs>
        <w:suppressAutoHyphens w:val="0"/>
        <w:ind w:firstLine="709"/>
        <w:jc w:val="both"/>
        <w:rPr>
          <w:lang w:eastAsia="ja-JP"/>
        </w:rPr>
      </w:pPr>
      <w:r w:rsidRPr="001D3004">
        <w:rPr>
          <w:lang w:eastAsia="ja-JP"/>
        </w:rPr>
        <w:t>убеждается в достоверности полученного сигнала от источника, сообщившего сигнал по телефону неме</w:t>
      </w:r>
      <w:r>
        <w:rPr>
          <w:lang w:eastAsia="ja-JP"/>
        </w:rPr>
        <w:t>дленно после получения сигнала.</w:t>
      </w:r>
    </w:p>
    <w:p w:rsidR="001D3004" w:rsidRPr="001D3004" w:rsidRDefault="001D3004" w:rsidP="001D3004">
      <w:pPr>
        <w:pStyle w:val="afa"/>
        <w:spacing w:before="0"/>
        <w:ind w:firstLine="709"/>
        <w:rPr>
          <w:rFonts w:ascii="Times New Roman" w:hAnsi="Times New Roman"/>
          <w:sz w:val="24"/>
          <w:szCs w:val="24"/>
          <w:lang w:eastAsia="ja-JP"/>
        </w:rPr>
      </w:pPr>
      <w:r w:rsidRPr="001D3004">
        <w:rPr>
          <w:rFonts w:ascii="Times New Roman" w:hAnsi="Times New Roman"/>
          <w:sz w:val="24"/>
          <w:szCs w:val="24"/>
          <w:lang w:eastAsia="ja-JP"/>
        </w:rPr>
        <w:t xml:space="preserve">После подтверждения </w:t>
      </w:r>
      <w:r w:rsidRPr="001D3004">
        <w:rPr>
          <w:rFonts w:ascii="Times New Roman" w:hAnsi="Times New Roman"/>
          <w:sz w:val="24"/>
          <w:szCs w:val="24"/>
        </w:rPr>
        <w:t xml:space="preserve">сигнала ГО (распоряжения) и информации начальник смены ЦИТС информируем генерального директора АО «Самаранефтегаз» или должностное лицо </w:t>
      </w:r>
      <w:r w:rsidRPr="001D3004">
        <w:rPr>
          <w:rFonts w:ascii="Times New Roman" w:hAnsi="Times New Roman"/>
          <w:sz w:val="24"/>
          <w:szCs w:val="24"/>
        </w:rPr>
        <w:lastRenderedPageBreak/>
        <w:t>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1D3004">
        <w:rPr>
          <w:rFonts w:ascii="Times New Roman" w:hAnsi="Times New Roman"/>
          <w:sz w:val="24"/>
          <w:szCs w:val="24"/>
        </w:rPr>
        <w:t>радиорелейной связи,</w:t>
      </w:r>
      <w:r w:rsidRPr="001D3004">
        <w:rPr>
          <w:rFonts w:ascii="Times New Roman" w:hAnsi="Times New Roman"/>
          <w:sz w:val="24"/>
          <w:szCs w:val="24"/>
          <w:lang w:eastAsia="ja-JP"/>
        </w:rPr>
        <w:t xml:space="preserve"> рассылки электронных сообщений по компьютерной сети, по следующей</w:t>
      </w:r>
      <w:r w:rsidRPr="001D3004">
        <w:rPr>
          <w:rFonts w:ascii="Times New Roman" w:hAnsi="Times New Roman"/>
          <w:sz w:val="24"/>
          <w:szCs w:val="24"/>
        </w:rPr>
        <w:t xml:space="preserve"> схеме:</w:t>
      </w:r>
    </w:p>
    <w:p w:rsidR="001D3004" w:rsidRPr="001D3004" w:rsidRDefault="001D3004" w:rsidP="00212F62">
      <w:pPr>
        <w:numPr>
          <w:ilvl w:val="0"/>
          <w:numId w:val="13"/>
        </w:numPr>
        <w:shd w:val="clear" w:color="auto" w:fill="FFFFFF"/>
        <w:tabs>
          <w:tab w:val="clear" w:pos="1440"/>
          <w:tab w:val="left" w:pos="993"/>
        </w:tabs>
        <w:suppressAutoHyphens w:val="0"/>
        <w:ind w:firstLine="709"/>
        <w:jc w:val="both"/>
        <w:rPr>
          <w:lang w:eastAsia="ja-JP"/>
        </w:rPr>
      </w:pPr>
      <w:r w:rsidRPr="001D3004">
        <w:rPr>
          <w:lang w:eastAsia="ja-JP"/>
        </w:rPr>
        <w:t>доведение информации и сигналов ГО по спискам оповещения №№ 1, 2, 3, 4, 5, 6, 7, 8;</w:t>
      </w:r>
    </w:p>
    <w:p w:rsidR="001D3004" w:rsidRPr="001D3004" w:rsidRDefault="001D3004" w:rsidP="00212F62">
      <w:pPr>
        <w:numPr>
          <w:ilvl w:val="0"/>
          <w:numId w:val="13"/>
        </w:numPr>
        <w:shd w:val="clear" w:color="auto" w:fill="FFFFFF"/>
        <w:tabs>
          <w:tab w:val="clear" w:pos="1440"/>
          <w:tab w:val="left" w:pos="993"/>
        </w:tabs>
        <w:suppressAutoHyphens w:val="0"/>
        <w:ind w:firstLine="709"/>
        <w:jc w:val="both"/>
        <w:rPr>
          <w:lang w:eastAsia="ja-JP"/>
        </w:rPr>
      </w:pPr>
      <w:r w:rsidRPr="001D3004">
        <w:rPr>
          <w:lang w:eastAsia="ja-JP"/>
        </w:rPr>
        <w:t>дежурного диспетчера ЦЛАП-АСФ, дежурного диспетчер</w:t>
      </w:r>
      <w:proofErr w:type="gramStart"/>
      <w:r w:rsidRPr="001D3004">
        <w:rPr>
          <w:lang w:eastAsia="ja-JP"/>
        </w:rPr>
        <w:t xml:space="preserve">а </w:t>
      </w:r>
      <w:r w:rsidR="00D27FBA" w:rsidRPr="00D94F44">
        <w:rPr>
          <w:snapToGrid w:val="0"/>
          <w:sz w:val="20"/>
          <w:szCs w:val="20"/>
        </w:rPr>
        <w:br/>
      </w:r>
      <w:r w:rsidRPr="001D3004">
        <w:rPr>
          <w:lang w:eastAsia="ja-JP"/>
        </w:rPr>
        <w:t>ООО</w:t>
      </w:r>
      <w:proofErr w:type="gramEnd"/>
      <w:r w:rsidRPr="001D3004">
        <w:rPr>
          <w:lang w:eastAsia="ja-JP"/>
        </w:rPr>
        <w:t> «РН-Охрана-Самара», доведение информации и сигналов ГО до дежурного диспетчера ООО «РН-Пожарная безопасность»;</w:t>
      </w:r>
    </w:p>
    <w:p w:rsidR="001D3004" w:rsidRPr="001D3004" w:rsidRDefault="001D3004" w:rsidP="00212F62">
      <w:pPr>
        <w:numPr>
          <w:ilvl w:val="0"/>
          <w:numId w:val="13"/>
        </w:numPr>
        <w:tabs>
          <w:tab w:val="clear" w:pos="1440"/>
          <w:tab w:val="left" w:pos="993"/>
        </w:tabs>
        <w:suppressAutoHyphens w:val="0"/>
        <w:ind w:firstLine="709"/>
        <w:jc w:val="both"/>
        <w:rPr>
          <w:lang w:eastAsia="ja-JP"/>
        </w:rPr>
      </w:pPr>
      <w:r w:rsidRPr="001D3004">
        <w:rPr>
          <w:lang w:eastAsia="ja-JP"/>
        </w:rPr>
        <w:t xml:space="preserve">доведение информации и сигналов ГО до директора СЦУКС </w:t>
      </w:r>
      <w:r w:rsidR="00D27FBA" w:rsidRPr="00D94F44">
        <w:rPr>
          <w:snapToGrid w:val="0"/>
          <w:sz w:val="20"/>
          <w:szCs w:val="20"/>
        </w:rPr>
        <w:br/>
      </w:r>
      <w:r w:rsidRPr="001D3004">
        <w:t>ПАО «НК «Роснефть»</w:t>
      </w:r>
      <w:r w:rsidRPr="001D3004">
        <w:rPr>
          <w:lang w:eastAsia="ja-JP"/>
        </w:rPr>
        <w:t>, оперативного дежурного СЦУКС</w:t>
      </w:r>
      <w:r w:rsidRPr="001D3004">
        <w:t xml:space="preserve"> ПАО «НК «Роснефть»;</w:t>
      </w:r>
    </w:p>
    <w:p w:rsidR="001D3004" w:rsidRPr="001D3004" w:rsidRDefault="001D3004" w:rsidP="00212F62">
      <w:pPr>
        <w:pStyle w:val="a0"/>
        <w:numPr>
          <w:ilvl w:val="0"/>
          <w:numId w:val="13"/>
        </w:numPr>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доведение информации и сигналов ГО диспетчером РИТС СГМ, до диспетчеров ЦДНГ-1, ЦЭРТ-1;</w:t>
      </w:r>
    </w:p>
    <w:p w:rsidR="001D3004" w:rsidRPr="001D3004" w:rsidRDefault="001D3004" w:rsidP="00212F62">
      <w:pPr>
        <w:pStyle w:val="a0"/>
        <w:numPr>
          <w:ilvl w:val="0"/>
          <w:numId w:val="13"/>
        </w:numPr>
        <w:tabs>
          <w:tab w:val="clear" w:pos="1038"/>
          <w:tab w:val="clear" w:pos="1440"/>
          <w:tab w:val="left" w:pos="993"/>
        </w:tabs>
        <w:ind w:firstLine="709"/>
        <w:rPr>
          <w:rFonts w:ascii="Times New Roman" w:hAnsi="Times New Roman"/>
          <w:sz w:val="24"/>
          <w:szCs w:val="24"/>
        </w:rPr>
      </w:pPr>
      <w:r w:rsidRPr="001D3004">
        <w:rPr>
          <w:rFonts w:ascii="Times New Roman" w:hAnsi="Times New Roman"/>
          <w:sz w:val="24"/>
          <w:szCs w:val="24"/>
        </w:rPr>
        <w:t xml:space="preserve">доведение информации и сигналов ГО диспетчерами ЦДНГ-1, ЦЭРТ-1 до дежурного оператора </w:t>
      </w:r>
      <w:r w:rsidRPr="001D3004">
        <w:rPr>
          <w:rFonts w:ascii="Times New Roman" w:eastAsiaTheme="minorHAnsi" w:hAnsi="Times New Roman"/>
          <w:sz w:val="24"/>
          <w:szCs w:val="24"/>
          <w:lang w:eastAsia="en-US"/>
        </w:rPr>
        <w:t>УПСВ «</w:t>
      </w:r>
      <w:r w:rsidRPr="001D3004">
        <w:rPr>
          <w:rFonts w:ascii="Times New Roman" w:hAnsi="Times New Roman"/>
          <w:sz w:val="24"/>
          <w:szCs w:val="24"/>
        </w:rPr>
        <w:t>Радаевка»;</w:t>
      </w:r>
    </w:p>
    <w:p w:rsidR="001D3004" w:rsidRPr="001D3004" w:rsidRDefault="001D3004" w:rsidP="00212F62">
      <w:pPr>
        <w:numPr>
          <w:ilvl w:val="0"/>
          <w:numId w:val="13"/>
        </w:numPr>
        <w:tabs>
          <w:tab w:val="clear" w:pos="1440"/>
          <w:tab w:val="left" w:pos="993"/>
        </w:tabs>
        <w:suppressAutoHyphens w:val="0"/>
        <w:ind w:firstLine="709"/>
        <w:jc w:val="both"/>
        <w:rPr>
          <w:lang w:eastAsia="ja-JP"/>
        </w:rPr>
      </w:pPr>
      <w:r w:rsidRPr="001D3004">
        <w:rPr>
          <w:lang w:eastAsia="ja-JP"/>
        </w:rPr>
        <w:t xml:space="preserve">доведение информации и сигналов ГО дежурным оператором УПСВ до обслуживающего персонала находящегося </w:t>
      </w:r>
      <w:r w:rsidRPr="001D3004">
        <w:t>на территории проектируемого объекта</w:t>
      </w:r>
      <w:r w:rsidRPr="001D3004">
        <w:rPr>
          <w:lang w:eastAsia="ja-JP"/>
        </w:rPr>
        <w:t xml:space="preserve"> по средствам радиосвязи и сотовой связи.</w:t>
      </w:r>
    </w:p>
    <w:p w:rsidR="001D3004" w:rsidRPr="001D3004" w:rsidRDefault="001D3004" w:rsidP="001D3004">
      <w:pPr>
        <w:ind w:firstLine="709"/>
        <w:jc w:val="both"/>
        <w:rPr>
          <w:bCs/>
        </w:rPr>
      </w:pPr>
      <w:r w:rsidRPr="001D3004">
        <w:rPr>
          <w:bCs/>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w:t>
      </w:r>
      <w:r w:rsidR="0081219D">
        <w:rPr>
          <w:bCs/>
        </w:rPr>
        <w:t>бъектовым средствам оповещения.</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Оповещение обслуживающего персонала находящегося на территории </w:t>
      </w:r>
      <w:r w:rsidRPr="001D3004">
        <w:rPr>
          <w:rFonts w:ascii="Times New Roman" w:eastAsiaTheme="minorHAnsi" w:hAnsi="Times New Roman"/>
          <w:sz w:val="24"/>
          <w:szCs w:val="24"/>
          <w:lang w:eastAsia="en-US"/>
        </w:rPr>
        <w:t>УПСВ «</w:t>
      </w:r>
      <w:r w:rsidRPr="001D3004">
        <w:rPr>
          <w:rFonts w:ascii="Times New Roman" w:hAnsi="Times New Roman"/>
          <w:sz w:val="24"/>
          <w:szCs w:val="24"/>
        </w:rPr>
        <w:t>Радаевка</w:t>
      </w:r>
      <w:r w:rsidRPr="001D3004">
        <w:rPr>
          <w:rFonts w:ascii="Times New Roman" w:eastAsiaTheme="minorHAnsi" w:hAnsi="Times New Roman"/>
          <w:sz w:val="24"/>
          <w:szCs w:val="24"/>
          <w:lang w:eastAsia="en-US"/>
        </w:rPr>
        <w:t>»</w:t>
      </w:r>
      <w:r w:rsidRPr="001D3004">
        <w:rPr>
          <w:rFonts w:ascii="Times New Roman" w:hAnsi="Times New Roman"/>
          <w:sz w:val="24"/>
          <w:szCs w:val="24"/>
        </w:rPr>
        <w:t xml:space="preserve"> </w:t>
      </w:r>
      <w:r w:rsidRPr="001D3004">
        <w:rPr>
          <w:rFonts w:ascii="Times New Roman" w:hAnsi="Times New Roman"/>
          <w:sz w:val="24"/>
          <w:szCs w:val="24"/>
          <w:lang w:eastAsia="ja-JP"/>
        </w:rPr>
        <w:t xml:space="preserve">(место постоянного присутствия персонала) </w:t>
      </w:r>
      <w:r w:rsidRPr="001D3004">
        <w:rPr>
          <w:rFonts w:ascii="Times New Roman" w:hAnsi="Times New Roman"/>
          <w:sz w:val="24"/>
          <w:szCs w:val="24"/>
        </w:rPr>
        <w:t>будет осуществляться дежурным оператором УПСВ с использован</w:t>
      </w:r>
      <w:r w:rsidR="0081219D">
        <w:rPr>
          <w:rFonts w:ascii="Times New Roman" w:hAnsi="Times New Roman"/>
          <w:sz w:val="24"/>
          <w:szCs w:val="24"/>
        </w:rPr>
        <w:t>ием существующих сре</w:t>
      </w:r>
      <w:proofErr w:type="gramStart"/>
      <w:r w:rsidR="0081219D">
        <w:rPr>
          <w:rFonts w:ascii="Times New Roman" w:hAnsi="Times New Roman"/>
          <w:sz w:val="24"/>
          <w:szCs w:val="24"/>
        </w:rPr>
        <w:t>дств св</w:t>
      </w:r>
      <w:proofErr w:type="gramEnd"/>
      <w:r w:rsidR="0081219D">
        <w:rPr>
          <w:rFonts w:ascii="Times New Roman" w:hAnsi="Times New Roman"/>
          <w:sz w:val="24"/>
          <w:szCs w:val="24"/>
        </w:rPr>
        <w:t>язи.</w:t>
      </w:r>
    </w:p>
    <w:p w:rsidR="001D3004" w:rsidRPr="001D3004" w:rsidRDefault="001D3004" w:rsidP="001D3004">
      <w:pPr>
        <w:pStyle w:val="afffff4"/>
        <w:ind w:firstLine="709"/>
        <w:rPr>
          <w:rFonts w:ascii="Times New Roman" w:hAnsi="Times New Roman"/>
          <w:sz w:val="24"/>
        </w:rPr>
      </w:pPr>
      <w:r w:rsidRPr="001D3004">
        <w:rPr>
          <w:rFonts w:ascii="Times New Roman" w:hAnsi="Times New Roman"/>
          <w:sz w:val="24"/>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1D3004" w:rsidRPr="001D3004"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w:t>
      </w:r>
      <w:r w:rsidRPr="001D3004">
        <w:rPr>
          <w:rFonts w:ascii="Times New Roman" w:hAnsi="Times New Roman"/>
          <w:sz w:val="24"/>
          <w:szCs w:val="24"/>
          <w:lang w:eastAsia="ja-JP"/>
        </w:rPr>
        <w:t xml:space="preserve">СГМ, </w:t>
      </w:r>
      <w:r w:rsidRPr="001D3004">
        <w:rPr>
          <w:rFonts w:ascii="Times New Roman" w:hAnsi="Times New Roman"/>
          <w:sz w:val="24"/>
          <w:szCs w:val="24"/>
        </w:rPr>
        <w:t xml:space="preserve">ЦДНГ-1, ЦЭРТ-1, дежурного оператора </w:t>
      </w:r>
      <w:r w:rsidRPr="001D3004">
        <w:rPr>
          <w:rFonts w:ascii="Times New Roman" w:eastAsiaTheme="minorHAnsi" w:hAnsi="Times New Roman"/>
          <w:sz w:val="24"/>
          <w:szCs w:val="24"/>
          <w:lang w:eastAsia="en-US"/>
        </w:rPr>
        <w:t>УПСВ</w:t>
      </w:r>
      <w:r w:rsidRPr="001D3004">
        <w:rPr>
          <w:rFonts w:ascii="Times New Roman" w:hAnsi="Times New Roman"/>
          <w:sz w:val="24"/>
          <w:szCs w:val="24"/>
        </w:rPr>
        <w:t>.</w:t>
      </w:r>
    </w:p>
    <w:p w:rsidR="0081219D" w:rsidRDefault="001D3004" w:rsidP="001D3004">
      <w:pPr>
        <w:pStyle w:val="afa"/>
        <w:spacing w:before="0"/>
        <w:ind w:firstLine="709"/>
        <w:rPr>
          <w:rFonts w:ascii="Times New Roman" w:hAnsi="Times New Roman"/>
          <w:sz w:val="24"/>
          <w:szCs w:val="24"/>
        </w:rPr>
      </w:pPr>
      <w:r w:rsidRPr="001D3004">
        <w:rPr>
          <w:rFonts w:ascii="Times New Roman" w:hAnsi="Times New Roman"/>
          <w:sz w:val="24"/>
          <w:szCs w:val="24"/>
        </w:rPr>
        <w:t xml:space="preserve">Схема оповещения по сигналам ГО выполнена в соответствии с «Положением о системах оповещения населения», </w:t>
      </w:r>
      <w:r w:rsidRPr="001D3004">
        <w:rPr>
          <w:rFonts w:ascii="Times New Roman" w:hAnsi="Times New Roman"/>
          <w:sz w:val="24"/>
          <w:szCs w:val="24"/>
        </w:rPr>
        <w:t>утверждённым</w:t>
      </w:r>
      <w:r w:rsidRPr="001D3004">
        <w:rPr>
          <w:rFonts w:ascii="Times New Roman" w:hAnsi="Times New Roman"/>
          <w:sz w:val="24"/>
          <w:szCs w:val="24"/>
        </w:rPr>
        <w:t xml:space="preserve"> совместным приказом Министров МЧС РФ, </w:t>
      </w:r>
      <w:proofErr w:type="spellStart"/>
      <w:r w:rsidRPr="001D3004">
        <w:rPr>
          <w:rFonts w:ascii="Times New Roman" w:hAnsi="Times New Roman"/>
          <w:sz w:val="24"/>
          <w:szCs w:val="24"/>
        </w:rPr>
        <w:t>Мининформтехнологий</w:t>
      </w:r>
      <w:proofErr w:type="spellEnd"/>
      <w:r w:rsidRPr="001D3004">
        <w:rPr>
          <w:rFonts w:ascii="Times New Roman" w:hAnsi="Times New Roman"/>
          <w:sz w:val="24"/>
          <w:szCs w:val="24"/>
        </w:rPr>
        <w:t xml:space="preserve"> РФ и Минкультуры РФ от 25.07.2006 № 422/90/376 и </w:t>
      </w:r>
      <w:r w:rsidRPr="001D3004">
        <w:rPr>
          <w:rFonts w:ascii="Times New Roman" w:eastAsiaTheme="minorHAnsi" w:hAnsi="Times New Roman"/>
          <w:sz w:val="24"/>
          <w:szCs w:val="24"/>
          <w:lang w:eastAsia="en-US"/>
        </w:rPr>
        <w:t xml:space="preserve">ЛНД ПАО «НК «Роснефть» Инструкции Компании «Порядок оповещения по сигналам гражданской </w:t>
      </w:r>
      <w:r w:rsidRPr="001D3004">
        <w:rPr>
          <w:rFonts w:ascii="Times New Roman" w:hAnsi="Times New Roman"/>
          <w:sz w:val="24"/>
          <w:szCs w:val="24"/>
        </w:rPr>
        <w:t>обороны» № П3-11.04 И-01111. Схема оповещения по сигнала</w:t>
      </w:r>
      <w:r>
        <w:rPr>
          <w:rFonts w:ascii="Times New Roman" w:hAnsi="Times New Roman"/>
          <w:sz w:val="24"/>
          <w:szCs w:val="24"/>
        </w:rPr>
        <w:t>м ГО приведена на рисунке</w:t>
      </w:r>
      <w:r w:rsidR="00DA5AE2" w:rsidRPr="001D3004">
        <w:rPr>
          <w:rFonts w:ascii="Times New Roman" w:hAnsi="Times New Roman"/>
          <w:sz w:val="24"/>
          <w:szCs w:val="24"/>
        </w:rPr>
        <w:t xml:space="preserve"> 2.9</w:t>
      </w:r>
      <w:r w:rsidR="00975541" w:rsidRPr="001D3004">
        <w:rPr>
          <w:rFonts w:ascii="Times New Roman" w:hAnsi="Times New Roman"/>
          <w:sz w:val="24"/>
          <w:szCs w:val="24"/>
        </w:rPr>
        <w:t>.</w:t>
      </w:r>
      <w:r w:rsidR="00975541">
        <w:rPr>
          <w:rFonts w:ascii="Times New Roman" w:hAnsi="Times New Roman"/>
          <w:sz w:val="24"/>
          <w:szCs w:val="24"/>
        </w:rPr>
        <w:t>1</w:t>
      </w:r>
      <w:r w:rsidR="00C040E3" w:rsidRPr="00343D98">
        <w:rPr>
          <w:rFonts w:ascii="Times New Roman" w:hAnsi="Times New Roman"/>
          <w:sz w:val="24"/>
          <w:szCs w:val="24"/>
        </w:rPr>
        <w:t>.</w:t>
      </w:r>
    </w:p>
    <w:p w:rsidR="00AB4B29" w:rsidRPr="00AB4B29" w:rsidRDefault="00AB4B29" w:rsidP="001D3004">
      <w:pPr>
        <w:pStyle w:val="afa"/>
        <w:spacing w:before="0"/>
        <w:ind w:firstLine="709"/>
        <w:rPr>
          <w:rFonts w:ascii="Times New Roman" w:hAnsi="Times New Roman"/>
          <w:sz w:val="24"/>
          <w:szCs w:val="24"/>
        </w:rPr>
      </w:pPr>
      <w:r>
        <w:rPr>
          <w:rFonts w:ascii="Times New Roman" w:hAnsi="Times New Roman"/>
          <w:sz w:val="24"/>
          <w:szCs w:val="24"/>
        </w:rPr>
        <w:br w:type="page"/>
      </w:r>
    </w:p>
    <w:p w:rsidR="00AB4B29" w:rsidRPr="003C5576" w:rsidRDefault="00D20F96" w:rsidP="00D20F96">
      <w:pPr>
        <w:pStyle w:val="afa"/>
        <w:ind w:firstLine="0"/>
        <w:jc w:val="center"/>
        <w:rPr>
          <w:rFonts w:ascii="Times New Roman" w:hAnsi="Times New Roman"/>
          <w:color w:val="000000"/>
          <w:sz w:val="24"/>
          <w:szCs w:val="24"/>
          <w:highlight w:val="yellow"/>
        </w:rPr>
      </w:pPr>
      <w:r>
        <w:rPr>
          <w:rFonts w:ascii="Times New Roman" w:hAnsi="Times New Roman"/>
          <w:noProof/>
          <w:sz w:val="24"/>
          <w:szCs w:val="24"/>
        </w:rPr>
        <w:lastRenderedPageBreak/>
        <w:drawing>
          <wp:inline distT="0" distB="0" distL="0" distR="0" wp14:anchorId="606A04DC" wp14:editId="5E4957AB">
            <wp:extent cx="9130030" cy="5200650"/>
            <wp:effectExtent l="2540" t="0" r="0" b="0"/>
            <wp:docPr id="34" name="Рисунок 34" descr="D:\Работа\2019\5169 (5365)\ППТ и ПМТ\Текстовая час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19\5169 (5365)\ППТ и ПМТ\Текстовая часть\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130030" cy="5200650"/>
                    </a:xfrm>
                    <a:prstGeom prst="rect">
                      <a:avLst/>
                    </a:prstGeom>
                    <a:noFill/>
                    <a:ln>
                      <a:noFill/>
                    </a:ln>
                  </pic:spPr>
                </pic:pic>
              </a:graphicData>
            </a:graphic>
          </wp:inline>
        </w:drawing>
      </w:r>
    </w:p>
    <w:p w:rsidR="0089787D" w:rsidRDefault="00AB4B29" w:rsidP="00454B41">
      <w:pPr>
        <w:pStyle w:val="afa"/>
        <w:ind w:firstLine="0"/>
        <w:jc w:val="center"/>
        <w:rPr>
          <w:b/>
          <w:bCs w:val="0"/>
        </w:rPr>
      </w:pPr>
      <w:r w:rsidRPr="00353F60">
        <w:rPr>
          <w:rFonts w:ascii="Times New Roman" w:hAnsi="Times New Roman"/>
          <w:b/>
          <w:sz w:val="24"/>
          <w:szCs w:val="24"/>
        </w:rPr>
        <w:t xml:space="preserve">Рисунок </w:t>
      </w:r>
      <w:r w:rsidR="0089787D">
        <w:rPr>
          <w:rFonts w:ascii="Times New Roman" w:hAnsi="Times New Roman"/>
          <w:b/>
          <w:sz w:val="24"/>
          <w:szCs w:val="24"/>
        </w:rPr>
        <w:t>2.</w:t>
      </w:r>
      <w:r w:rsidR="00DA5AE2">
        <w:rPr>
          <w:rFonts w:ascii="Times New Roman" w:hAnsi="Times New Roman"/>
          <w:b/>
          <w:sz w:val="24"/>
          <w:szCs w:val="24"/>
        </w:rPr>
        <w:t>9</w:t>
      </w:r>
      <w:r w:rsidRPr="00353F60">
        <w:rPr>
          <w:rFonts w:ascii="Times New Roman" w:hAnsi="Times New Roman"/>
          <w:b/>
          <w:sz w:val="24"/>
          <w:szCs w:val="24"/>
        </w:rPr>
        <w:t>.</w:t>
      </w:r>
      <w:r w:rsidR="0089787D">
        <w:rPr>
          <w:rFonts w:ascii="Times New Roman" w:hAnsi="Times New Roman"/>
          <w:b/>
          <w:sz w:val="24"/>
          <w:szCs w:val="24"/>
        </w:rPr>
        <w:t>1</w:t>
      </w:r>
      <w:r w:rsidRPr="00353F60">
        <w:rPr>
          <w:rFonts w:ascii="Times New Roman" w:hAnsi="Times New Roman"/>
          <w:b/>
          <w:sz w:val="24"/>
          <w:szCs w:val="24"/>
        </w:rPr>
        <w:t xml:space="preserve"> - Принципиальная схема оповещения по сигналам ГО</w:t>
      </w:r>
      <w:r w:rsidR="0089787D">
        <w:rPr>
          <w:rFonts w:ascii="Times New Roman" w:hAnsi="Times New Roman"/>
          <w:b/>
          <w:sz w:val="24"/>
          <w:szCs w:val="24"/>
        </w:rPr>
        <w:br w:type="page"/>
      </w:r>
    </w:p>
    <w:p w:rsidR="00D42A3A" w:rsidRPr="00D5617F" w:rsidRDefault="00D42A3A" w:rsidP="00D1129E">
      <w:pPr>
        <w:pStyle w:val="afa"/>
        <w:tabs>
          <w:tab w:val="left" w:pos="1125"/>
        </w:tabs>
        <w:spacing w:before="0"/>
        <w:ind w:firstLine="709"/>
        <w:rPr>
          <w:rFonts w:ascii="Times New Roman" w:hAnsi="Times New Roman"/>
          <w:b/>
          <w:sz w:val="24"/>
          <w:szCs w:val="24"/>
          <w:u w:val="single"/>
        </w:rPr>
      </w:pPr>
      <w:bookmarkStart w:id="253" w:name="_Toc491766181"/>
      <w:proofErr w:type="gramStart"/>
      <w:r w:rsidRPr="00D5617F">
        <w:rPr>
          <w:rFonts w:ascii="Times New Roman" w:hAnsi="Times New Roman"/>
          <w:b/>
          <w:sz w:val="24"/>
          <w:szCs w:val="24"/>
          <w:u w:val="single"/>
        </w:rPr>
        <w:lastRenderedPageBreak/>
        <w:t>Мероприятия по световой и другим видам маскировки проектируемого объекта</w:t>
      </w:r>
      <w:bookmarkEnd w:id="249"/>
      <w:bookmarkEnd w:id="250"/>
      <w:bookmarkEnd w:id="251"/>
      <w:bookmarkEnd w:id="252"/>
      <w:bookmarkEnd w:id="253"/>
      <w:proofErr w:type="gramEnd"/>
    </w:p>
    <w:p w:rsidR="00D20F96" w:rsidRPr="00985116" w:rsidRDefault="00D20F96" w:rsidP="00985116">
      <w:pPr>
        <w:ind w:firstLine="709"/>
        <w:jc w:val="both"/>
        <w:rPr>
          <w:rFonts w:eastAsia="Calibri"/>
          <w:lang w:eastAsia="en-US"/>
        </w:rPr>
      </w:pPr>
      <w:bookmarkStart w:id="254" w:name="_Toc491766185"/>
      <w:r w:rsidRPr="00985116">
        <w:rPr>
          <w:rFonts w:eastAsia="Calibri"/>
          <w:lang w:eastAsia="en-US"/>
        </w:rPr>
        <w:t xml:space="preserve">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w:t>
      </w:r>
      <w:r w:rsidRPr="00985116">
        <w:rPr>
          <w:rFonts w:eastAsia="Calibri"/>
          <w:bCs/>
          <w:lang w:eastAsia="en-US"/>
        </w:rPr>
        <w:t>ремонтных работах</w:t>
      </w:r>
      <w:r w:rsidRPr="00985116">
        <w:rPr>
          <w:rFonts w:eastAsia="Calibri"/>
          <w:lang w:eastAsia="en-US"/>
        </w:rPr>
        <w:t>.</w:t>
      </w:r>
    </w:p>
    <w:p w:rsidR="00D20F96" w:rsidRPr="00985116" w:rsidRDefault="00D20F96" w:rsidP="00985116">
      <w:pPr>
        <w:ind w:firstLine="709"/>
        <w:jc w:val="both"/>
      </w:pPr>
      <w:r w:rsidRPr="00985116">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D20F96" w:rsidRPr="00985116" w:rsidRDefault="00D20F96" w:rsidP="00212F62">
      <w:pPr>
        <w:pStyle w:val="af6"/>
        <w:numPr>
          <w:ilvl w:val="1"/>
          <w:numId w:val="28"/>
        </w:numPr>
        <w:tabs>
          <w:tab w:val="left" w:pos="993"/>
        </w:tabs>
        <w:suppressAutoHyphens w:val="0"/>
        <w:spacing w:after="0" w:line="240" w:lineRule="auto"/>
        <w:ind w:left="0" w:firstLine="709"/>
        <w:jc w:val="both"/>
        <w:rPr>
          <w:rFonts w:ascii="Times New Roman" w:hAnsi="Times New Roman" w:cs="Times New Roman"/>
          <w:sz w:val="24"/>
          <w:szCs w:val="24"/>
          <w:lang w:eastAsia="en-US"/>
        </w:rPr>
      </w:pPr>
      <w:r w:rsidRPr="00985116">
        <w:rPr>
          <w:rFonts w:ascii="Times New Roman" w:hAnsi="Times New Roman" w:cs="Times New Roman"/>
          <w:sz w:val="24"/>
          <w:szCs w:val="24"/>
          <w:lang w:eastAsia="en-US"/>
        </w:rPr>
        <w:t xml:space="preserve">в режиме частичного затемнения </w:t>
      </w:r>
      <w:r w:rsidR="00985116" w:rsidRPr="00985116">
        <w:rPr>
          <w:rFonts w:ascii="Times New Roman" w:hAnsi="Times New Roman" w:cs="Times New Roman"/>
          <w:sz w:val="24"/>
          <w:szCs w:val="24"/>
          <w:lang w:eastAsia="en-US"/>
        </w:rPr>
        <w:t>освещённость</w:t>
      </w:r>
      <w:r w:rsidRPr="00985116">
        <w:rPr>
          <w:rFonts w:ascii="Times New Roman" w:hAnsi="Times New Roman" w:cs="Times New Roman"/>
          <w:sz w:val="24"/>
          <w:szCs w:val="24"/>
          <w:lang w:eastAsia="en-US"/>
        </w:rPr>
        <w:t xml:space="preserve"> в КТП снижается </w:t>
      </w:r>
      <w:r w:rsidR="00985116" w:rsidRPr="00985116">
        <w:rPr>
          <w:rFonts w:ascii="Times New Roman" w:hAnsi="Times New Roman" w:cs="Times New Roman"/>
          <w:sz w:val="24"/>
          <w:szCs w:val="24"/>
          <w:lang w:eastAsia="en-US"/>
        </w:rPr>
        <w:t>путём</w:t>
      </w:r>
      <w:r w:rsidRPr="00985116">
        <w:rPr>
          <w:rFonts w:ascii="Times New Roman" w:hAnsi="Times New Roman" w:cs="Times New Roman"/>
          <w:sz w:val="24"/>
          <w:szCs w:val="24"/>
          <w:lang w:eastAsia="en-US"/>
        </w:rPr>
        <w:t xml:space="preserve">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985116">
        <w:rPr>
          <w:rFonts w:ascii="Times New Roman" w:hAnsi="Times New Roman" w:cs="Times New Roman"/>
          <w:sz w:val="24"/>
          <w:szCs w:val="24"/>
          <w:lang w:eastAsia="en-US"/>
        </w:rPr>
        <w:t xml:space="preserve"> В</w:t>
      </w:r>
      <w:proofErr w:type="gramEnd"/>
      <w:r w:rsidRPr="00985116">
        <w:rPr>
          <w:rFonts w:ascii="Times New Roman" w:hAnsi="Times New Roman" w:cs="Times New Roman"/>
          <w:sz w:val="24"/>
          <w:szCs w:val="24"/>
          <w:lang w:eastAsia="en-US"/>
        </w:rPr>
        <w:t>;</w:t>
      </w:r>
    </w:p>
    <w:p w:rsidR="0067160B" w:rsidRPr="00985116" w:rsidRDefault="00D20F96" w:rsidP="00212F62">
      <w:pPr>
        <w:pStyle w:val="afa"/>
        <w:numPr>
          <w:ilvl w:val="1"/>
          <w:numId w:val="28"/>
        </w:numPr>
        <w:tabs>
          <w:tab w:val="left" w:pos="993"/>
        </w:tabs>
        <w:spacing w:before="0"/>
        <w:ind w:left="0" w:firstLine="709"/>
        <w:rPr>
          <w:rFonts w:ascii="Times New Roman" w:hAnsi="Times New Roman"/>
          <w:sz w:val="24"/>
          <w:szCs w:val="24"/>
        </w:rPr>
      </w:pPr>
      <w:r w:rsidRPr="00985116">
        <w:rPr>
          <w:rFonts w:ascii="Times New Roman" w:eastAsia="Calibri" w:hAnsi="Times New Roman"/>
          <w:sz w:val="24"/>
          <w:szCs w:val="24"/>
          <w:lang w:eastAsia="en-US"/>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845FD6" w:rsidRDefault="00845FD6" w:rsidP="00D27FBA">
      <w:pPr>
        <w:pStyle w:val="afa"/>
        <w:spacing w:before="0"/>
        <w:ind w:firstLine="709"/>
        <w:rPr>
          <w:rFonts w:ascii="Times New Roman" w:hAnsi="Times New Roman"/>
          <w:sz w:val="24"/>
          <w:szCs w:val="24"/>
        </w:rPr>
      </w:pPr>
    </w:p>
    <w:p w:rsidR="00563E04" w:rsidRPr="00563E04" w:rsidRDefault="00563E04" w:rsidP="00563E04">
      <w:pPr>
        <w:pStyle w:val="20"/>
        <w:numPr>
          <w:ilvl w:val="0"/>
          <w:numId w:val="0"/>
        </w:numPr>
        <w:suppressAutoHyphens w:val="0"/>
        <w:autoSpaceDE/>
        <w:ind w:firstLine="709"/>
        <w:jc w:val="both"/>
        <w:rPr>
          <w:rFonts w:ascii="Times New Roman" w:hAnsi="Times New Roman" w:cs="Times New Roman"/>
          <w:b/>
        </w:rPr>
      </w:pPr>
      <w:bookmarkStart w:id="255" w:name="_Toc380497872"/>
      <w:bookmarkStart w:id="256" w:name="_Toc512670242"/>
      <w:bookmarkStart w:id="257" w:name="_Toc528586270"/>
      <w:r w:rsidRPr="00563E04">
        <w:rPr>
          <w:rFonts w:ascii="Times New Roman" w:hAnsi="Times New Roman" w:cs="Times New Roman"/>
          <w:b/>
          <w:iCs/>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255"/>
      <w:bookmarkEnd w:id="256"/>
      <w:bookmarkEnd w:id="257"/>
    </w:p>
    <w:p w:rsidR="00886557" w:rsidRDefault="00886557" w:rsidP="00886557">
      <w:pPr>
        <w:pStyle w:val="afa"/>
        <w:tabs>
          <w:tab w:val="left" w:pos="1125"/>
        </w:tabs>
        <w:spacing w:before="0"/>
        <w:ind w:firstLine="709"/>
        <w:rPr>
          <w:rFonts w:ascii="Times New Roman" w:hAnsi="Times New Roman"/>
          <w:sz w:val="24"/>
          <w:szCs w:val="24"/>
        </w:rPr>
      </w:pPr>
      <w:r w:rsidRPr="00886557">
        <w:rPr>
          <w:rFonts w:ascii="Times New Roman" w:hAnsi="Times New Roman"/>
          <w:sz w:val="24"/>
          <w:szCs w:val="24"/>
        </w:rPr>
        <w:t xml:space="preserve">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w:t>
      </w:r>
      <w:r w:rsidRPr="00886557">
        <w:rPr>
          <w:rFonts w:ascii="Times New Roman" w:hAnsi="Times New Roman"/>
          <w:sz w:val="24"/>
          <w:szCs w:val="24"/>
        </w:rPr>
        <w:t>путём</w:t>
      </w:r>
      <w:r w:rsidRPr="00886557">
        <w:rPr>
          <w:rFonts w:ascii="Times New Roman" w:hAnsi="Times New Roman"/>
          <w:sz w:val="24"/>
          <w:szCs w:val="24"/>
        </w:rPr>
        <w:t xml:space="preserve">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w:t>
      </w:r>
    </w:p>
    <w:p w:rsidR="00563E04" w:rsidRPr="00886557" w:rsidRDefault="00563E04" w:rsidP="00D27FBA">
      <w:pPr>
        <w:pStyle w:val="afa"/>
        <w:spacing w:before="0"/>
        <w:ind w:firstLine="709"/>
        <w:rPr>
          <w:rFonts w:ascii="Times New Roman" w:hAnsi="Times New Roman"/>
          <w:color w:val="000000"/>
          <w:sz w:val="24"/>
          <w:szCs w:val="24"/>
        </w:rPr>
      </w:pPr>
    </w:p>
    <w:p w:rsidR="00D42A3A" w:rsidRPr="00D5617F" w:rsidRDefault="00D42A3A" w:rsidP="00DE60CD">
      <w:pPr>
        <w:pStyle w:val="afa"/>
        <w:tabs>
          <w:tab w:val="left" w:pos="1125"/>
        </w:tabs>
        <w:spacing w:before="0"/>
        <w:ind w:firstLine="709"/>
        <w:rPr>
          <w:rFonts w:ascii="Times New Roman" w:hAnsi="Times New Roman"/>
          <w:b/>
          <w:sz w:val="24"/>
          <w:szCs w:val="24"/>
          <w:u w:val="single"/>
        </w:rPr>
      </w:pPr>
      <w:r w:rsidRPr="00D5617F">
        <w:rPr>
          <w:rFonts w:ascii="Times New Roman" w:hAnsi="Times New Roman"/>
          <w:b/>
          <w:sz w:val="24"/>
          <w:szCs w:val="24"/>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54"/>
    </w:p>
    <w:p w:rsidR="00886557" w:rsidRPr="00886557" w:rsidRDefault="00886557" w:rsidP="00886557">
      <w:pPr>
        <w:pStyle w:val="afa"/>
        <w:spacing w:before="0"/>
        <w:ind w:firstLine="709"/>
        <w:rPr>
          <w:rFonts w:ascii="Times New Roman" w:hAnsi="Times New Roman"/>
          <w:sz w:val="24"/>
          <w:szCs w:val="24"/>
        </w:rPr>
      </w:pPr>
      <w:r w:rsidRPr="00886557">
        <w:rPr>
          <w:rFonts w:ascii="Times New Roman" w:hAnsi="Times New Roman"/>
          <w:sz w:val="24"/>
          <w:szCs w:val="24"/>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886557" w:rsidRPr="00886557" w:rsidRDefault="00886557" w:rsidP="00212F62">
      <w:pPr>
        <w:pStyle w:val="a0"/>
        <w:numPr>
          <w:ilvl w:val="1"/>
          <w:numId w:val="28"/>
        </w:numPr>
        <w:tabs>
          <w:tab w:val="clear" w:pos="1038"/>
          <w:tab w:val="left" w:pos="993"/>
        </w:tabs>
        <w:ind w:left="0" w:firstLine="709"/>
        <w:rPr>
          <w:rStyle w:val="afffd"/>
          <w:rFonts w:ascii="Times New Roman" w:hAnsi="Times New Roman"/>
          <w:sz w:val="24"/>
          <w:szCs w:val="24"/>
        </w:rPr>
      </w:pPr>
      <w:r w:rsidRPr="00886557">
        <w:rPr>
          <w:rStyle w:val="afffd"/>
          <w:rFonts w:ascii="Times New Roman" w:hAnsi="Times New Roman"/>
          <w:sz w:val="24"/>
          <w:szCs w:val="24"/>
        </w:rPr>
        <w:t xml:space="preserve">размещение технологического оборудования с </w:t>
      </w:r>
      <w:r w:rsidRPr="00886557">
        <w:rPr>
          <w:rStyle w:val="afffd"/>
          <w:rFonts w:ascii="Times New Roman" w:hAnsi="Times New Roman"/>
          <w:sz w:val="24"/>
          <w:szCs w:val="24"/>
        </w:rPr>
        <w:t>учётом</w:t>
      </w:r>
      <w:r w:rsidRPr="00886557">
        <w:rPr>
          <w:rStyle w:val="afffd"/>
          <w:rFonts w:ascii="Times New Roman" w:hAnsi="Times New Roman"/>
          <w:sz w:val="24"/>
          <w:szCs w:val="24"/>
        </w:rPr>
        <w:t xml:space="preserve"> категории по </w:t>
      </w:r>
      <w:proofErr w:type="spellStart"/>
      <w:r w:rsidRPr="00886557">
        <w:rPr>
          <w:rStyle w:val="afffd"/>
          <w:rFonts w:ascii="Times New Roman" w:hAnsi="Times New Roman"/>
          <w:sz w:val="24"/>
          <w:szCs w:val="24"/>
        </w:rPr>
        <w:t>взрывопожароопасности</w:t>
      </w:r>
      <w:proofErr w:type="spellEnd"/>
      <w:r w:rsidRPr="00886557">
        <w:rPr>
          <w:rStyle w:val="afffd"/>
          <w:rFonts w:ascii="Times New Roman" w:hAnsi="Times New Roman"/>
          <w:sz w:val="24"/>
          <w:szCs w:val="24"/>
        </w:rPr>
        <w:t xml:space="preserve">, с обеспечением необходимых по нормам проходов и с </w:t>
      </w:r>
      <w:r w:rsidRPr="00886557">
        <w:rPr>
          <w:rStyle w:val="afffd"/>
          <w:rFonts w:ascii="Times New Roman" w:hAnsi="Times New Roman"/>
          <w:sz w:val="24"/>
          <w:szCs w:val="24"/>
        </w:rPr>
        <w:t>учётом</w:t>
      </w:r>
      <w:r w:rsidRPr="00886557">
        <w:rPr>
          <w:rStyle w:val="afffd"/>
          <w:rFonts w:ascii="Times New Roman" w:hAnsi="Times New Roman"/>
          <w:sz w:val="24"/>
          <w:szCs w:val="24"/>
        </w:rPr>
        <w:t xml:space="preserve"> требуемых противопожарных разрывов;</w:t>
      </w:r>
    </w:p>
    <w:p w:rsidR="00886557" w:rsidRPr="00886557" w:rsidRDefault="00886557" w:rsidP="00212F62">
      <w:pPr>
        <w:pStyle w:val="a0"/>
        <w:numPr>
          <w:ilvl w:val="1"/>
          <w:numId w:val="28"/>
        </w:numPr>
        <w:tabs>
          <w:tab w:val="clear" w:pos="1038"/>
          <w:tab w:val="left" w:pos="993"/>
        </w:tabs>
        <w:ind w:left="0" w:firstLine="709"/>
        <w:rPr>
          <w:rStyle w:val="afffd"/>
          <w:rFonts w:ascii="Times New Roman" w:hAnsi="Times New Roman"/>
          <w:sz w:val="24"/>
          <w:szCs w:val="24"/>
        </w:rPr>
      </w:pPr>
      <w:r w:rsidRPr="00886557">
        <w:rPr>
          <w:rStyle w:val="afffd"/>
          <w:rFonts w:ascii="Times New Roman" w:hAnsi="Times New Roman"/>
          <w:sz w:val="24"/>
          <w:szCs w:val="24"/>
        </w:rPr>
        <w:t>дистанционный контроль и управление объектами из диспетчерского пункта;</w:t>
      </w:r>
    </w:p>
    <w:p w:rsidR="00886557" w:rsidRPr="00886557" w:rsidRDefault="00886557" w:rsidP="00212F62">
      <w:pPr>
        <w:pStyle w:val="a0"/>
        <w:numPr>
          <w:ilvl w:val="1"/>
          <w:numId w:val="28"/>
        </w:numPr>
        <w:tabs>
          <w:tab w:val="clear" w:pos="1038"/>
          <w:tab w:val="left" w:pos="993"/>
        </w:tabs>
        <w:ind w:left="0" w:firstLine="709"/>
        <w:rPr>
          <w:rFonts w:ascii="Times New Roman" w:hAnsi="Times New Roman"/>
          <w:sz w:val="24"/>
          <w:szCs w:val="24"/>
        </w:rPr>
      </w:pPr>
      <w:r w:rsidRPr="00886557">
        <w:rPr>
          <w:rFonts w:ascii="Times New Roman" w:hAnsi="Times New Roman"/>
          <w:sz w:val="24"/>
          <w:szCs w:val="24"/>
        </w:rPr>
        <w:t>подземная прокладка трубопроводов на глубине не менее 1,0 м;</w:t>
      </w:r>
    </w:p>
    <w:p w:rsidR="00886557" w:rsidRPr="00886557" w:rsidRDefault="00886557" w:rsidP="00212F62">
      <w:pPr>
        <w:pStyle w:val="a0"/>
        <w:numPr>
          <w:ilvl w:val="1"/>
          <w:numId w:val="28"/>
        </w:numPr>
        <w:tabs>
          <w:tab w:val="clear" w:pos="1038"/>
          <w:tab w:val="left" w:pos="993"/>
        </w:tabs>
        <w:ind w:left="0" w:firstLine="709"/>
        <w:rPr>
          <w:rFonts w:ascii="Times New Roman" w:hAnsi="Times New Roman"/>
          <w:sz w:val="24"/>
          <w:szCs w:val="24"/>
        </w:rPr>
      </w:pPr>
      <w:r w:rsidRPr="00886557">
        <w:rPr>
          <w:rFonts w:ascii="Times New Roman" w:hAnsi="Times New Roman"/>
          <w:sz w:val="24"/>
          <w:szCs w:val="24"/>
        </w:rPr>
        <w:t xml:space="preserve">заглубление дренажных </w:t>
      </w:r>
      <w:r w:rsidRPr="00886557">
        <w:rPr>
          <w:rFonts w:ascii="Times New Roman" w:hAnsi="Times New Roman"/>
          <w:sz w:val="24"/>
          <w:szCs w:val="24"/>
        </w:rPr>
        <w:t>ёмкостей</w:t>
      </w:r>
      <w:r w:rsidRPr="00886557">
        <w:rPr>
          <w:rFonts w:ascii="Times New Roman" w:hAnsi="Times New Roman"/>
          <w:sz w:val="24"/>
          <w:szCs w:val="24"/>
        </w:rPr>
        <w:t>;</w:t>
      </w:r>
    </w:p>
    <w:p w:rsidR="00886557" w:rsidRPr="00886557" w:rsidRDefault="00886557" w:rsidP="00212F62">
      <w:pPr>
        <w:pStyle w:val="a0"/>
        <w:numPr>
          <w:ilvl w:val="1"/>
          <w:numId w:val="28"/>
        </w:numPr>
        <w:tabs>
          <w:tab w:val="clear" w:pos="1038"/>
          <w:tab w:val="left" w:pos="993"/>
        </w:tabs>
        <w:ind w:left="0" w:firstLine="709"/>
        <w:rPr>
          <w:rFonts w:ascii="Times New Roman" w:hAnsi="Times New Roman"/>
          <w:sz w:val="24"/>
          <w:szCs w:val="24"/>
        </w:rPr>
      </w:pPr>
      <w:r w:rsidRPr="00886557">
        <w:rPr>
          <w:rFonts w:ascii="Times New Roman" w:hAnsi="Times New Roman"/>
          <w:sz w:val="24"/>
          <w:szCs w:val="24"/>
        </w:rPr>
        <w:t>подготовка оборудования к безаварийной остановке;</w:t>
      </w:r>
    </w:p>
    <w:p w:rsidR="00410058" w:rsidRPr="00410058" w:rsidRDefault="00886557" w:rsidP="00212F62">
      <w:pPr>
        <w:pStyle w:val="a0"/>
        <w:numPr>
          <w:ilvl w:val="1"/>
          <w:numId w:val="28"/>
        </w:numPr>
        <w:tabs>
          <w:tab w:val="clear" w:pos="1038"/>
          <w:tab w:val="left" w:pos="993"/>
        </w:tabs>
        <w:ind w:left="0" w:firstLine="709"/>
        <w:rPr>
          <w:rStyle w:val="afffd"/>
          <w:lang w:eastAsia="ja-JP"/>
        </w:rPr>
      </w:pPr>
      <w:r w:rsidRPr="00886557">
        <w:rPr>
          <w:rStyle w:val="afffd"/>
          <w:rFonts w:ascii="Times New Roman" w:hAnsi="Times New Roman"/>
          <w:sz w:val="24"/>
          <w:szCs w:val="24"/>
        </w:rPr>
        <w:t>поддержание в постоянной готовности сил и средства пожаротушения.</w:t>
      </w:r>
    </w:p>
    <w:p w:rsidR="00E467F0" w:rsidRDefault="00E467F0" w:rsidP="00212F62">
      <w:pPr>
        <w:pStyle w:val="a0"/>
        <w:numPr>
          <w:ilvl w:val="1"/>
          <w:numId w:val="28"/>
        </w:numPr>
        <w:tabs>
          <w:tab w:val="clear" w:pos="1038"/>
          <w:tab w:val="left" w:pos="993"/>
        </w:tabs>
        <w:ind w:left="0" w:firstLine="709"/>
      </w:pPr>
      <w:r>
        <w:br w:type="page"/>
      </w: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Default="00E467F0" w:rsidP="00E467F0">
      <w:pPr>
        <w:tabs>
          <w:tab w:val="right" w:leader="dot" w:pos="9072"/>
        </w:tabs>
        <w:jc w:val="center"/>
        <w:rPr>
          <w:sz w:val="28"/>
          <w:szCs w:val="28"/>
        </w:rPr>
      </w:pPr>
    </w:p>
    <w:p w:rsidR="00DC520F" w:rsidRDefault="00DC520F" w:rsidP="00E467F0">
      <w:pPr>
        <w:tabs>
          <w:tab w:val="right" w:leader="dot" w:pos="9072"/>
        </w:tabs>
        <w:jc w:val="center"/>
        <w:rPr>
          <w:sz w:val="28"/>
          <w:szCs w:val="28"/>
        </w:rPr>
      </w:pPr>
    </w:p>
    <w:p w:rsidR="00DC520F" w:rsidRPr="00E467F0" w:rsidRDefault="00DC520F"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E467F0" w:rsidRPr="00E467F0" w:rsidRDefault="00E467F0" w:rsidP="00E467F0">
      <w:pPr>
        <w:tabs>
          <w:tab w:val="right" w:leader="dot" w:pos="9072"/>
        </w:tabs>
        <w:jc w:val="center"/>
        <w:rPr>
          <w:sz w:val="28"/>
          <w:szCs w:val="28"/>
        </w:rPr>
      </w:pPr>
    </w:p>
    <w:p w:rsidR="001B26AE" w:rsidRPr="00E467F0" w:rsidRDefault="00E467F0" w:rsidP="00E467F0">
      <w:pPr>
        <w:pStyle w:val="a0"/>
        <w:numPr>
          <w:ilvl w:val="0"/>
          <w:numId w:val="0"/>
        </w:numPr>
        <w:tabs>
          <w:tab w:val="clear" w:pos="1038"/>
        </w:tabs>
        <w:jc w:val="center"/>
        <w:rPr>
          <w:rFonts w:ascii="Times New Roman" w:hAnsi="Times New Roman"/>
          <w:sz w:val="24"/>
          <w:szCs w:val="24"/>
        </w:rPr>
      </w:pPr>
      <w:r>
        <w:rPr>
          <w:rFonts w:ascii="Times New Roman" w:hAnsi="Times New Roman"/>
          <w:b/>
          <w:sz w:val="24"/>
          <w:szCs w:val="24"/>
        </w:rPr>
        <w:t>Приложения</w:t>
      </w:r>
    </w:p>
    <w:sectPr w:rsidR="001B26AE" w:rsidRPr="00E467F0" w:rsidSect="0087392B">
      <w:headerReference w:type="default" r:id="rId12"/>
      <w:footerReference w:type="default" r:id="rId13"/>
      <w:pgSz w:w="11906" w:h="16838"/>
      <w:pgMar w:top="284" w:right="707" w:bottom="1276" w:left="1701" w:header="709"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F62" w:rsidRDefault="00212F62">
      <w:r>
        <w:separator/>
      </w:r>
    </w:p>
  </w:endnote>
  <w:endnote w:type="continuationSeparator" w:id="0">
    <w:p w:rsidR="00212F62" w:rsidRDefault="00212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5EB" w:rsidRDefault="009A05EB">
    <w:pPr>
      <w:pStyle w:val="af2"/>
    </w:pPr>
    <w:r>
      <w:rPr>
        <w:noProof/>
        <w:lang w:eastAsia="ru-RU"/>
      </w:rPr>
      <mc:AlternateContent>
        <mc:Choice Requires="wps">
          <w:drawing>
            <wp:anchor distT="0" distB="0" distL="114935" distR="114935" simplePos="0" relativeHeight="251672576" behindDoc="1" locked="0" layoutInCell="1" allowOverlap="1" wp14:anchorId="61B75C91" wp14:editId="52671B90">
              <wp:simplePos x="0" y="0"/>
              <wp:positionH relativeFrom="column">
                <wp:posOffset>1804035</wp:posOffset>
              </wp:positionH>
              <wp:positionV relativeFrom="paragraph">
                <wp:posOffset>210820</wp:posOffset>
              </wp:positionV>
              <wp:extent cx="361950" cy="181610"/>
              <wp:effectExtent l="7620" t="10160" r="11430" b="825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A05EB" w:rsidRDefault="009A05EB">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jl6KHywCAABVBAAADgAAAAAAAAAAAAAAAAAuAgAAZHJz&#10;L2Uyb0RvYy54bWxQSwECLQAUAAYACAAAACEAksZied4AAAAJAQAADwAAAAAAAAAAAAAAAACGBAAA&#10;ZHJzL2Rvd25yZXYueG1sUEsFBgAAAAAEAAQA8wAAAJEFAAAAAA==&#10;" strokeweight=".5pt">
              <v:textbox inset=".25pt,3.1pt,.25pt,.25pt">
                <w:txbxContent>
                  <w:p w:rsidR="009A05EB" w:rsidRDefault="009A05EB">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58994AF0" wp14:editId="0BDCBB0C">
              <wp:simplePos x="0" y="0"/>
              <wp:positionH relativeFrom="column">
                <wp:posOffset>1263015</wp:posOffset>
              </wp:positionH>
              <wp:positionV relativeFrom="paragraph">
                <wp:posOffset>210820</wp:posOffset>
              </wp:positionV>
              <wp:extent cx="542290" cy="181610"/>
              <wp:effectExtent l="9525" t="10160" r="10160" b="8255"/>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9A05EB" w:rsidRDefault="009A05EB">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I3NXk8tAgAAVQQAAA4AAAAAAAAAAAAAAAAALgIAAGRy&#10;cy9lMm9Eb2MueG1sUEsBAi0AFAAGAAgAAAAhADsEldfeAAAACQEAAA8AAAAAAAAAAAAAAAAAhwQA&#10;AGRycy9kb3ducmV2LnhtbFBLBQYAAAAABAAEAPMAAACSBQAAAAA=&#10;" strokeweight=".5pt">
              <v:textbox inset=".25pt,3.1pt,.25pt,.25pt">
                <w:txbxContent>
                  <w:p w:rsidR="009A05EB" w:rsidRDefault="009A05EB">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300" distR="114300" simplePos="0" relativeHeight="251670528" behindDoc="1" locked="0" layoutInCell="1" allowOverlap="1" wp14:anchorId="2E007761" wp14:editId="62F08AAB">
              <wp:simplePos x="0" y="0"/>
              <wp:positionH relativeFrom="column">
                <wp:posOffset>1805305</wp:posOffset>
              </wp:positionH>
              <wp:positionV relativeFrom="paragraph">
                <wp:posOffset>-148590</wp:posOffset>
              </wp:positionV>
              <wp:extent cx="0" cy="541020"/>
              <wp:effectExtent l="18415" t="12700" r="10160" b="177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300" distR="114300" simplePos="0" relativeHeight="251669504" behindDoc="1" locked="0" layoutInCell="1" allowOverlap="1" wp14:anchorId="4104B86F" wp14:editId="6D244CE5">
              <wp:simplePos x="0" y="0"/>
              <wp:positionH relativeFrom="column">
                <wp:posOffset>-178435</wp:posOffset>
              </wp:positionH>
              <wp:positionV relativeFrom="paragraph">
                <wp:posOffset>-148590</wp:posOffset>
              </wp:positionV>
              <wp:extent cx="6409690" cy="0"/>
              <wp:effectExtent l="15875" t="12700" r="13335" b="15875"/>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68480" behindDoc="1" locked="0" layoutInCell="1" allowOverlap="1" wp14:anchorId="24A6CD7A" wp14:editId="2E258488">
              <wp:simplePos x="0" y="0"/>
              <wp:positionH relativeFrom="column">
                <wp:posOffset>-178435</wp:posOffset>
              </wp:positionH>
              <wp:positionV relativeFrom="paragraph">
                <wp:posOffset>31750</wp:posOffset>
              </wp:positionV>
              <wp:extent cx="2344420" cy="0"/>
              <wp:effectExtent l="6350" t="12065" r="11430" b="6985"/>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705A2C9F" wp14:editId="4E6EBA16">
              <wp:simplePos x="0" y="0"/>
              <wp:positionH relativeFrom="column">
                <wp:posOffset>2164715</wp:posOffset>
              </wp:positionH>
              <wp:positionV relativeFrom="paragraph">
                <wp:posOffset>-149860</wp:posOffset>
              </wp:positionV>
              <wp:extent cx="3704590" cy="542290"/>
              <wp:effectExtent l="6350" t="11430" r="13335" b="8255"/>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9A05EB" w:rsidRPr="00B453B8" w:rsidRDefault="009A05EB">
                          <w:pPr>
                            <w:jc w:val="center"/>
                            <w:rPr>
                              <w:rFonts w:ascii="Arial" w:hAnsi="Arial" w:cs="Arial"/>
                              <w:sz w:val="18"/>
                              <w:szCs w:val="18"/>
                            </w:rPr>
                          </w:pPr>
                        </w:p>
                        <w:p w:rsidR="009A05EB" w:rsidRDefault="009A05EB">
                          <w:pPr>
                            <w:jc w:val="center"/>
                          </w:pPr>
                          <w:r>
                            <w:rPr>
                              <w:rFonts w:ascii="Arial" w:hAnsi="Arial" w:cs="Arial"/>
                              <w:sz w:val="28"/>
                              <w:szCs w:val="28"/>
                            </w:rPr>
                            <w:t>5169П-ППТ</w:t>
                          </w:r>
                          <w:proofErr w:type="gramStart"/>
                          <w:r>
                            <w:rPr>
                              <w:rFonts w:ascii="Arial" w:hAnsi="Arial" w:cs="Arial"/>
                              <w:sz w:val="28"/>
                              <w:szCs w:val="28"/>
                            </w:rPr>
                            <w:t>.О</w:t>
                          </w:r>
                          <w:proofErr w:type="gramEnd"/>
                          <w:r>
                            <w:rPr>
                              <w:rFonts w:ascii="Arial" w:hAnsi="Arial" w:cs="Arial"/>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" strokeweight=".5pt">
              <v:textbox inset="7.45pt,3.85pt,7.45pt,3.85pt">
                <w:txbxContent>
                  <w:p w:rsidR="009A05EB" w:rsidRPr="00B453B8" w:rsidRDefault="009A05EB">
                    <w:pPr>
                      <w:jc w:val="center"/>
                      <w:rPr>
                        <w:rFonts w:ascii="Arial" w:hAnsi="Arial" w:cs="Arial"/>
                        <w:sz w:val="18"/>
                        <w:szCs w:val="18"/>
                      </w:rPr>
                    </w:pPr>
                  </w:p>
                  <w:p w:rsidR="009A05EB" w:rsidRDefault="009A05EB">
                    <w:pPr>
                      <w:jc w:val="center"/>
                    </w:pPr>
                    <w:r>
                      <w:rPr>
                        <w:rFonts w:ascii="Arial" w:hAnsi="Arial" w:cs="Arial"/>
                        <w:sz w:val="28"/>
                        <w:szCs w:val="28"/>
                      </w:rPr>
                      <w:t>5169П-ППТ</w:t>
                    </w:r>
                    <w:proofErr w:type="gramStart"/>
                    <w:r>
                      <w:rPr>
                        <w:rFonts w:ascii="Arial" w:hAnsi="Arial" w:cs="Arial"/>
                        <w:sz w:val="28"/>
                        <w:szCs w:val="28"/>
                      </w:rPr>
                      <w:t>.О</w:t>
                    </w:r>
                    <w:proofErr w:type="gramEnd"/>
                    <w:r>
                      <w:rPr>
                        <w:rFonts w:ascii="Arial" w:hAnsi="Arial" w:cs="Arial"/>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08E5AE3E" wp14:editId="6E5A489A">
              <wp:simplePos x="0" y="0"/>
              <wp:positionH relativeFrom="column">
                <wp:posOffset>5868035</wp:posOffset>
              </wp:positionH>
              <wp:positionV relativeFrom="paragraph">
                <wp:posOffset>30480</wp:posOffset>
              </wp:positionV>
              <wp:extent cx="363220" cy="361950"/>
              <wp:effectExtent l="13970" t="10795" r="13335" b="8255"/>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9A05EB" w:rsidRPr="00E13A87" w:rsidRDefault="009A05EB" w:rsidP="00E13A87">
                          <w:pPr>
                            <w:jc w:val="center"/>
                          </w:pPr>
                          <w:r w:rsidRPr="00E13A87">
                            <w:fldChar w:fldCharType="begin"/>
                          </w:r>
                          <w:r w:rsidRPr="00E13A87">
                            <w:instrText>PAGE   \* MERGEFORMAT</w:instrText>
                          </w:r>
                          <w:r w:rsidRPr="00E13A87">
                            <w:fldChar w:fldCharType="separate"/>
                          </w:r>
                          <w:r w:rsidR="001A0F17">
                            <w:rPr>
                              <w:noProof/>
                            </w:rPr>
                            <w:t>2</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J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L6kyxxj/x1imr4/QWgZsN+V1CW9OTux&#10;IrL2ztSpGwOTatxjysocaYzMjRyGoRqSYsuTOhXUz8irg7G9cRxx04H7QUmPrV1S/33PnKBEfTCo&#10;zfVilcdZSMYqzxdXlLjLmyoZ+Sq/RjdmOEKVNJy22zDOz9462XYYaewGA3eoZyMT11H4Matj+ti+&#10;SYLjqMX5uLST168fwuYn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MoNhIkwAgAAWAQAAA4AAAAAAAAAAAAAAAAA&#10;LgIAAGRycy9lMm9Eb2MueG1sUEsBAi0AFAAGAAgAAAAhAGA/xivhAAAACAEAAA8AAAAAAAAAAAAA&#10;AAAAigQAAGRycy9kb3ducmV2LnhtbFBLBQYAAAAABAAEAPMAAACYBQAAAAA=&#10;" strokeweight=".5pt">
              <v:textbox inset="5.9pt,7.35pt,5.9pt,3.1pt">
                <w:txbxContent>
                  <w:p w:rsidR="009A05EB" w:rsidRPr="00E13A87" w:rsidRDefault="009A05EB" w:rsidP="00E13A87">
                    <w:pPr>
                      <w:jc w:val="center"/>
                    </w:pPr>
                    <w:r w:rsidRPr="00E13A87">
                      <w:fldChar w:fldCharType="begin"/>
                    </w:r>
                    <w:r w:rsidRPr="00E13A87">
                      <w:instrText>PAGE   \* MERGEFORMAT</w:instrText>
                    </w:r>
                    <w:r w:rsidRPr="00E13A87">
                      <w:fldChar w:fldCharType="separate"/>
                    </w:r>
                    <w:r w:rsidR="001A0F17">
                      <w:rPr>
                        <w:noProof/>
                      </w:rPr>
                      <w:t>2</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18A0321C" wp14:editId="54AF20E1">
              <wp:simplePos x="0" y="0"/>
              <wp:positionH relativeFrom="column">
                <wp:posOffset>902335</wp:posOffset>
              </wp:positionH>
              <wp:positionV relativeFrom="paragraph">
                <wp:posOffset>210820</wp:posOffset>
              </wp:positionV>
              <wp:extent cx="361950" cy="181610"/>
              <wp:effectExtent l="10795" t="10160" r="8255" b="8255"/>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A05EB" w:rsidRDefault="009A05EB">
                          <w:pPr>
                            <w:jc w:val="center"/>
                          </w:pPr>
                          <w:r>
                            <w:rPr>
                              <w:rFonts w:ascii="Arial" w:hAnsi="Arial" w:cs="Arial"/>
                              <w:sz w:val="16"/>
                              <w:szCs w:val="16"/>
                            </w:rPr>
                            <w:t>№ док.</w:t>
                          </w:r>
                        </w:p>
                        <w:p w:rsidR="009A05EB" w:rsidRDefault="009A05E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bu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5gnW7ioCAABVBAAADgAAAAAAAAAAAAAAAAAuAgAAZHJzL2Uy&#10;b0RvYy54bWxQSwECLQAUAAYACAAAACEAr85dPt0AAAAJAQAADwAAAAAAAAAAAAAAAACEBAAAZHJz&#10;L2Rvd25yZXYueG1sUEsFBgAAAAAEAAQA8wAAAI4FAAAAAA==&#10;" strokeweight=".5pt">
              <v:textbox inset=".25pt,3.1pt,.25pt,.25pt">
                <w:txbxContent>
                  <w:p w:rsidR="009A05EB" w:rsidRDefault="009A05EB">
                    <w:pPr>
                      <w:jc w:val="center"/>
                    </w:pPr>
                    <w:r>
                      <w:rPr>
                        <w:rFonts w:ascii="Arial" w:hAnsi="Arial" w:cs="Arial"/>
                        <w:sz w:val="16"/>
                        <w:szCs w:val="16"/>
                      </w:rPr>
                      <w:t>№ док.</w:t>
                    </w:r>
                  </w:p>
                  <w:p w:rsidR="009A05EB" w:rsidRDefault="009A05EB"/>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5D8D473B" wp14:editId="0FF28711">
              <wp:simplePos x="0" y="0"/>
              <wp:positionH relativeFrom="column">
                <wp:posOffset>541655</wp:posOffset>
              </wp:positionH>
              <wp:positionV relativeFrom="paragraph">
                <wp:posOffset>210820</wp:posOffset>
              </wp:positionV>
              <wp:extent cx="361950" cy="181610"/>
              <wp:effectExtent l="12065" t="10160" r="6985" b="8255"/>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A05EB" w:rsidRDefault="009A05EB">
                          <w:pPr>
                            <w:jc w:val="center"/>
                          </w:pPr>
                          <w:r>
                            <w:rPr>
                              <w:rFonts w:ascii="Arial" w:hAnsi="Arial" w:cs="Arial"/>
                              <w:sz w:val="16"/>
                              <w:szCs w:val="16"/>
                            </w:rPr>
                            <w:t>Лист</w:t>
                          </w:r>
                        </w:p>
                        <w:p w:rsidR="009A05EB" w:rsidRDefault="009A05E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fOH2lSoCAABVBAAADgAAAAAAAAAAAAAAAAAuAgAAZHJzL2Uy&#10;b0RvYy54bWxQSwECLQAUAAYACAAAACEACbZ7y90AAAAIAQAADwAAAAAAAAAAAAAAAACEBAAAZHJz&#10;L2Rvd25yZXYueG1sUEsFBgAAAAAEAAQA8wAAAI4FAAAAAA==&#10;" strokeweight=".5pt">
              <v:textbox inset=".25pt,3.1pt,.25pt,.25pt">
                <w:txbxContent>
                  <w:p w:rsidR="009A05EB" w:rsidRDefault="009A05EB">
                    <w:pPr>
                      <w:jc w:val="center"/>
                    </w:pPr>
                    <w:r>
                      <w:rPr>
                        <w:rFonts w:ascii="Arial" w:hAnsi="Arial" w:cs="Arial"/>
                        <w:sz w:val="16"/>
                        <w:szCs w:val="16"/>
                      </w:rPr>
                      <w:t>Лист</w:t>
                    </w:r>
                  </w:p>
                  <w:p w:rsidR="009A05EB" w:rsidRDefault="009A05EB"/>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6634487A" wp14:editId="7ECD5E16">
              <wp:simplePos x="0" y="0"/>
              <wp:positionH relativeFrom="column">
                <wp:posOffset>180975</wp:posOffset>
              </wp:positionH>
              <wp:positionV relativeFrom="paragraph">
                <wp:posOffset>210820</wp:posOffset>
              </wp:positionV>
              <wp:extent cx="361950" cy="181610"/>
              <wp:effectExtent l="13335" t="10160" r="5715" b="825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9A05EB" w:rsidRDefault="009A05EB">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9A05EB" w:rsidRDefault="009A05E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" strokeweight=".5pt">
              <v:textbox inset=".25pt,3.1pt,.25pt,.25pt">
                <w:txbxContent>
                  <w:p w:rsidR="009A05EB" w:rsidRDefault="009A05EB">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9A05EB" w:rsidRDefault="009A05EB"/>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279F762B" wp14:editId="2B8512FC">
              <wp:simplePos x="0" y="0"/>
              <wp:positionH relativeFrom="column">
                <wp:posOffset>-177800</wp:posOffset>
              </wp:positionH>
              <wp:positionV relativeFrom="paragraph">
                <wp:posOffset>210820</wp:posOffset>
              </wp:positionV>
              <wp:extent cx="360045" cy="181610"/>
              <wp:effectExtent l="6985" t="10160" r="13970" b="8255"/>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9A05EB" w:rsidRDefault="009A05EB">
                          <w:pPr>
                            <w:jc w:val="center"/>
                          </w:pPr>
                          <w:r>
                            <w:rPr>
                              <w:rFonts w:ascii="Arial" w:hAnsi="Arial" w:cs="Arial"/>
                              <w:sz w:val="16"/>
                              <w:szCs w:val="16"/>
                            </w:rPr>
                            <w:t>Изм.</w:t>
                          </w:r>
                        </w:p>
                        <w:p w:rsidR="009A05EB" w:rsidRDefault="009A05EB"/>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kbKwIAAFUEAAAOAAAAZHJzL2Uyb0RvYy54bWysVF1v2yAUfZ+0/4B4X2wna5pa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" strokeweight=".5pt">
              <v:textbox inset=".25pt,3.1pt,.25pt,.25pt">
                <w:txbxContent>
                  <w:p w:rsidR="009A05EB" w:rsidRDefault="009A05EB">
                    <w:pPr>
                      <w:jc w:val="center"/>
                    </w:pPr>
                    <w:r>
                      <w:rPr>
                        <w:rFonts w:ascii="Arial" w:hAnsi="Arial" w:cs="Arial"/>
                        <w:sz w:val="16"/>
                        <w:szCs w:val="16"/>
                      </w:rPr>
                      <w:t>Изм.</w:t>
                    </w:r>
                  </w:p>
                  <w:p w:rsidR="009A05EB" w:rsidRDefault="009A05EB"/>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2B360C57" wp14:editId="53842153">
              <wp:simplePos x="0" y="0"/>
              <wp:positionH relativeFrom="column">
                <wp:posOffset>5868035</wp:posOffset>
              </wp:positionH>
              <wp:positionV relativeFrom="paragraph">
                <wp:posOffset>-149860</wp:posOffset>
              </wp:positionV>
              <wp:extent cx="363220" cy="181610"/>
              <wp:effectExtent l="13970" t="11430" r="13335" b="698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9A05EB" w:rsidRDefault="009A05EB">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9A05EB" w:rsidRDefault="009A05EB">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300" distR="114300" simplePos="0" relativeHeight="251652096" behindDoc="1" locked="0" layoutInCell="1" allowOverlap="1" wp14:anchorId="0EFF3E14" wp14:editId="70FD3F55">
              <wp:simplePos x="0" y="0"/>
              <wp:positionH relativeFrom="column">
                <wp:posOffset>5869305</wp:posOffset>
              </wp:positionH>
              <wp:positionV relativeFrom="paragraph">
                <wp:posOffset>31750</wp:posOffset>
              </wp:positionV>
              <wp:extent cx="361950" cy="0"/>
              <wp:effectExtent l="15240" t="12065" r="13335" b="1651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300" distR="114300" simplePos="0" relativeHeight="251651072" behindDoc="1" locked="0" layoutInCell="1" allowOverlap="1" wp14:anchorId="3E739751" wp14:editId="7380C694">
              <wp:simplePos x="0" y="0"/>
              <wp:positionH relativeFrom="column">
                <wp:posOffset>5869305</wp:posOffset>
              </wp:positionH>
              <wp:positionV relativeFrom="paragraph">
                <wp:posOffset>-148590</wp:posOffset>
              </wp:positionV>
              <wp:extent cx="0" cy="541020"/>
              <wp:effectExtent l="15240" t="12700" r="13335" b="177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50048" behindDoc="1" locked="0" layoutInCell="1" allowOverlap="1" wp14:anchorId="2E4F18E6" wp14:editId="2B7AF038">
              <wp:simplePos x="0" y="0"/>
              <wp:positionH relativeFrom="column">
                <wp:posOffset>903605</wp:posOffset>
              </wp:positionH>
              <wp:positionV relativeFrom="paragraph">
                <wp:posOffset>-148590</wp:posOffset>
              </wp:positionV>
              <wp:extent cx="0" cy="541020"/>
              <wp:effectExtent l="12065" t="12700" r="16510" b="177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9024" behindDoc="1" locked="0" layoutInCell="1" allowOverlap="1" wp14:anchorId="265E64D2" wp14:editId="0E4E82EA">
              <wp:simplePos x="0" y="0"/>
              <wp:positionH relativeFrom="column">
                <wp:posOffset>1264285</wp:posOffset>
              </wp:positionH>
              <wp:positionV relativeFrom="paragraph">
                <wp:posOffset>-148590</wp:posOffset>
              </wp:positionV>
              <wp:extent cx="0" cy="541020"/>
              <wp:effectExtent l="10795" t="12700" r="17780" b="177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8000" behindDoc="1" locked="0" layoutInCell="1" allowOverlap="1" wp14:anchorId="75010E71" wp14:editId="4493F12C">
              <wp:simplePos x="0" y="0"/>
              <wp:positionH relativeFrom="column">
                <wp:posOffset>542925</wp:posOffset>
              </wp:positionH>
              <wp:positionV relativeFrom="paragraph">
                <wp:posOffset>-148590</wp:posOffset>
              </wp:positionV>
              <wp:extent cx="0" cy="541020"/>
              <wp:effectExtent l="13335" t="12700" r="15240" b="177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6976" behindDoc="1" locked="0" layoutInCell="1" allowOverlap="1" wp14:anchorId="7A980304" wp14:editId="34B8AF15">
              <wp:simplePos x="0" y="0"/>
              <wp:positionH relativeFrom="column">
                <wp:posOffset>182245</wp:posOffset>
              </wp:positionH>
              <wp:positionV relativeFrom="paragraph">
                <wp:posOffset>-148590</wp:posOffset>
              </wp:positionV>
              <wp:extent cx="0" cy="541020"/>
              <wp:effectExtent l="14605" t="12700" r="13970" b="177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0" distB="0" distL="114300" distR="114300" simplePos="0" relativeHeight="251643904" behindDoc="1" locked="0" layoutInCell="1" allowOverlap="1" wp14:anchorId="2C219192" wp14:editId="1EDA58D2">
              <wp:simplePos x="0" y="0"/>
              <wp:positionH relativeFrom="column">
                <wp:posOffset>-537210</wp:posOffset>
              </wp:positionH>
              <wp:positionV relativeFrom="paragraph">
                <wp:posOffset>392430</wp:posOffset>
              </wp:positionV>
              <wp:extent cx="6768465" cy="0"/>
              <wp:effectExtent l="19050" t="10795" r="13335" b="177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F62" w:rsidRDefault="00212F62">
      <w:r>
        <w:separator/>
      </w:r>
    </w:p>
  </w:footnote>
  <w:footnote w:type="continuationSeparator" w:id="0">
    <w:p w:rsidR="00212F62" w:rsidRDefault="00212F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5EB" w:rsidRPr="007A5E54" w:rsidRDefault="009A05EB" w:rsidP="0017300E">
    <w:pPr>
      <w:pStyle w:val="af0"/>
      <w:jc w:val="right"/>
      <w:rPr>
        <w:sz w:val="2"/>
        <w:szCs w:val="2"/>
      </w:rPr>
    </w:pPr>
    <w:r w:rsidRPr="007A5E54">
      <w:rPr>
        <w:noProof/>
        <w:sz w:val="2"/>
        <w:szCs w:val="2"/>
        <w:lang w:eastAsia="ru-RU"/>
      </w:rPr>
      <mc:AlternateContent>
        <mc:Choice Requires="wps">
          <w:drawing>
            <wp:anchor distT="0" distB="0" distL="114300" distR="114300" simplePos="0" relativeHeight="251642880" behindDoc="1" locked="0" layoutInCell="1" allowOverlap="1" wp14:anchorId="657B4ED8" wp14:editId="468CA9CE">
              <wp:simplePos x="0" y="0"/>
              <wp:positionH relativeFrom="column">
                <wp:posOffset>6231255</wp:posOffset>
              </wp:positionH>
              <wp:positionV relativeFrom="paragraph">
                <wp:posOffset>-269240</wp:posOffset>
              </wp:positionV>
              <wp:extent cx="0" cy="10279380"/>
              <wp:effectExtent l="15240" t="19050" r="13335" b="17145"/>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4928" behindDoc="1" locked="0" layoutInCell="1" allowOverlap="1" wp14:anchorId="1D5B2EE9" wp14:editId="4E2369C6">
              <wp:simplePos x="0" y="0"/>
              <wp:positionH relativeFrom="column">
                <wp:posOffset>-178435</wp:posOffset>
              </wp:positionH>
              <wp:positionV relativeFrom="paragraph">
                <wp:posOffset>-269240</wp:posOffset>
              </wp:positionV>
              <wp:extent cx="6409690" cy="0"/>
              <wp:effectExtent l="15875" t="19050" r="13335"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5952" behindDoc="1" locked="0" layoutInCell="1" allowOverlap="1" wp14:anchorId="3F9DB58F" wp14:editId="204B069E">
              <wp:simplePos x="0" y="0"/>
              <wp:positionH relativeFrom="column">
                <wp:posOffset>-178435</wp:posOffset>
              </wp:positionH>
              <wp:positionV relativeFrom="paragraph">
                <wp:posOffset>-269240</wp:posOffset>
              </wp:positionV>
              <wp:extent cx="0" cy="10279380"/>
              <wp:effectExtent l="15875" t="19050" r="12700" b="1714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3120" behindDoc="1" locked="0" layoutInCell="1" allowOverlap="1" wp14:anchorId="7949A2CD" wp14:editId="18F796A6">
              <wp:simplePos x="0" y="0"/>
              <wp:positionH relativeFrom="column">
                <wp:posOffset>-537210</wp:posOffset>
              </wp:positionH>
              <wp:positionV relativeFrom="paragraph">
                <wp:posOffset>9101455</wp:posOffset>
              </wp:positionV>
              <wp:extent cx="360680" cy="0"/>
              <wp:effectExtent l="19050" t="17145" r="10795" b="1143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4144" behindDoc="1" locked="0" layoutInCell="1" allowOverlap="1" wp14:anchorId="6D5B21AA" wp14:editId="5C275BE9">
              <wp:simplePos x="0" y="0"/>
              <wp:positionH relativeFrom="column">
                <wp:posOffset>-537210</wp:posOffset>
              </wp:positionH>
              <wp:positionV relativeFrom="paragraph">
                <wp:posOffset>7839075</wp:posOffset>
              </wp:positionV>
              <wp:extent cx="360680" cy="0"/>
              <wp:effectExtent l="19050" t="12065" r="10795" b="1651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5168" behindDoc="1" locked="0" layoutInCell="1" allowOverlap="1" wp14:anchorId="6CFDDBE0" wp14:editId="61E8FF3C">
              <wp:simplePos x="0" y="0"/>
              <wp:positionH relativeFrom="column">
                <wp:posOffset>-897890</wp:posOffset>
              </wp:positionH>
              <wp:positionV relativeFrom="paragraph">
                <wp:posOffset>9462135</wp:posOffset>
              </wp:positionV>
              <wp:extent cx="902335" cy="180975"/>
              <wp:effectExtent l="9525" t="7620" r="9525" b="1397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5EB" w:rsidRDefault="009A05EB">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nY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DmkjnYxQIAAJsFAAAOAAAAAAAAAAAAAAAAAC4CAABkcnMvZTJvRG9jLnhtbFBL&#10;AQItABQABgAIAAAAIQBbKDVi4wAAAA0BAAAPAAAAAAAAAAAAAAAAAB8FAABkcnMvZG93bnJldi54&#10;bWxQSwUGAAAAAAQABADzAAAALwYAAAAA&#10;" strokeweight=".26mm">
              <v:stroke endcap="square"/>
              <v:textbox inset="0,0,0,0">
                <w:txbxContent>
                  <w:p w:rsidR="009A05EB" w:rsidRDefault="009A05EB">
                    <w:pPr>
                      <w:jc w:val="center"/>
                      <w:rPr>
                        <w:rFonts w:ascii="Arial" w:hAnsi="Arial" w:cs="Arial"/>
                        <w:sz w:val="16"/>
                        <w:szCs w:val="16"/>
                      </w:rPr>
                    </w:pPr>
                  </w:p>
                </w:txbxContent>
              </v:textbox>
            </v:shape>
          </w:pict>
        </mc:Fallback>
      </mc:AlternateContent>
    </w:r>
    <w:r w:rsidRPr="007A5E54">
      <w:rPr>
        <w:noProof/>
        <w:sz w:val="2"/>
        <w:szCs w:val="2"/>
        <w:lang w:eastAsia="ru-RU"/>
      </w:rPr>
      <mc:AlternateContent>
        <mc:Choice Requires="wps">
          <w:drawing>
            <wp:anchor distT="0" distB="0" distL="114300" distR="114300" simplePos="0" relativeHeight="251656192" behindDoc="1" locked="0" layoutInCell="1" allowOverlap="1" wp14:anchorId="42947923" wp14:editId="54F81379">
              <wp:simplePos x="0" y="0"/>
              <wp:positionH relativeFrom="column">
                <wp:posOffset>-1078230</wp:posOffset>
              </wp:positionH>
              <wp:positionV relativeFrom="paragraph">
                <wp:posOffset>8380095</wp:posOffset>
              </wp:positionV>
              <wp:extent cx="1263015" cy="180975"/>
              <wp:effectExtent l="9525" t="12065" r="9525" b="1079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5EB" w:rsidRDefault="009A05E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Gn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Kz0MafHAgAAowUAAA4AAAAAAAAAAAAAAAAALgIAAGRycy9lMm9Eb2MueG1s&#10;UEsBAi0AFAAGAAgAAAAhACCIO1fjAAAADQEAAA8AAAAAAAAAAAAAAAAAIQUAAGRycy9kb3ducmV2&#10;LnhtbFBLBQYAAAAABAAEAPMAAAAxBgAAAAA=&#10;" strokeweight=".26mm">
              <v:stroke endcap="square"/>
              <v:textbox inset="0,0,0,0">
                <w:txbxContent>
                  <w:p w:rsidR="009A05EB" w:rsidRDefault="009A05EB"/>
                </w:txbxContent>
              </v:textbox>
            </v:shape>
          </w:pict>
        </mc:Fallback>
      </mc:AlternateContent>
    </w:r>
    <w:r w:rsidRPr="007A5E54">
      <w:rPr>
        <w:noProof/>
        <w:sz w:val="2"/>
        <w:szCs w:val="2"/>
        <w:lang w:eastAsia="ru-RU"/>
      </w:rPr>
      <mc:AlternateContent>
        <mc:Choice Requires="wps">
          <w:drawing>
            <wp:anchor distT="0" distB="0" distL="114300" distR="114300" simplePos="0" relativeHeight="251657216" behindDoc="1" locked="0" layoutInCell="1" allowOverlap="1" wp14:anchorId="4C0FE80A" wp14:editId="1945B4BB">
              <wp:simplePos x="0" y="0"/>
              <wp:positionH relativeFrom="column">
                <wp:posOffset>-897890</wp:posOffset>
              </wp:positionH>
              <wp:positionV relativeFrom="paragraph">
                <wp:posOffset>7298055</wp:posOffset>
              </wp:positionV>
              <wp:extent cx="902335" cy="180975"/>
              <wp:effectExtent l="9525" t="5715" r="9525" b="635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05EB" w:rsidRDefault="009A05EB"/>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" strokeweight=".26mm">
              <v:stroke endcap="square"/>
              <v:textbox inset="0,0,0,0">
                <w:txbxContent>
                  <w:p w:rsidR="009A05EB" w:rsidRDefault="009A05EB"/>
                </w:txbxContent>
              </v:textbox>
            </v:shape>
          </w:pict>
        </mc:Fallback>
      </mc:AlternateContent>
    </w:r>
    <w:r w:rsidRPr="007A5E54">
      <w:rPr>
        <w:noProof/>
        <w:sz w:val="2"/>
        <w:szCs w:val="2"/>
        <w:lang w:eastAsia="ru-RU"/>
      </w:rPr>
      <mc:AlternateContent>
        <mc:Choice Requires="wps">
          <w:drawing>
            <wp:anchor distT="0" distB="0" distL="114300" distR="114300" simplePos="0" relativeHeight="251658240" behindDoc="1" locked="0" layoutInCell="1" allowOverlap="1" wp14:anchorId="22332F65" wp14:editId="20ADF7C8">
              <wp:simplePos x="0" y="0"/>
              <wp:positionH relativeFrom="column">
                <wp:posOffset>-537210</wp:posOffset>
              </wp:positionH>
              <wp:positionV relativeFrom="paragraph">
                <wp:posOffset>6937375</wp:posOffset>
              </wp:positionV>
              <wp:extent cx="0" cy="3065780"/>
              <wp:effectExtent l="19050" t="15240" r="19050" b="1460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9264" behindDoc="1" locked="0" layoutInCell="1" allowOverlap="1" wp14:anchorId="4D076F13" wp14:editId="313D0751">
              <wp:simplePos x="0" y="0"/>
              <wp:positionH relativeFrom="column">
                <wp:posOffset>-537210</wp:posOffset>
              </wp:positionH>
              <wp:positionV relativeFrom="paragraph">
                <wp:posOffset>6937375</wp:posOffset>
              </wp:positionV>
              <wp:extent cx="360680" cy="0"/>
              <wp:effectExtent l="19050" t="15240" r="10795" b="1333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60288" behindDoc="1" locked="0" layoutInCell="1" allowOverlap="1" wp14:anchorId="0D4E78FC" wp14:editId="168404C3">
              <wp:simplePos x="0" y="0"/>
              <wp:positionH relativeFrom="column">
                <wp:posOffset>-356870</wp:posOffset>
              </wp:positionH>
              <wp:positionV relativeFrom="paragraph">
                <wp:posOffset>6937375</wp:posOffset>
              </wp:positionV>
              <wp:extent cx="0" cy="3065780"/>
              <wp:effectExtent l="18415" t="15240" r="10160" b="1460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6C614BB"/>
    <w:multiLevelType w:val="hybridMultilevel"/>
    <w:tmpl w:val="EA5ED7E6"/>
    <w:lvl w:ilvl="0" w:tplc="51A6B860">
      <w:start w:val="1"/>
      <w:numFmt w:val="bullet"/>
      <w:lvlRestart w:val="0"/>
      <w:pStyle w:val="a0"/>
      <w:lvlText w:val=""/>
      <w:lvlJc w:val="left"/>
      <w:pPr>
        <w:tabs>
          <w:tab w:val="num" w:pos="1440"/>
        </w:tabs>
        <w:ind w:left="0" w:firstLine="720"/>
      </w:pPr>
      <w:rPr>
        <w:rFonts w:ascii="Symbol" w:hAnsi="Symbol" w:hint="default"/>
        <w:sz w:val="16"/>
        <w:szCs w:val="16"/>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6D96BE6"/>
    <w:multiLevelType w:val="hybridMultilevel"/>
    <w:tmpl w:val="6E40F80E"/>
    <w:lvl w:ilvl="0" w:tplc="72104CD6">
      <w:start w:val="1"/>
      <w:numFmt w:val="bullet"/>
      <w:lvlText w:val=""/>
      <w:lvlJc w:val="left"/>
      <w:pPr>
        <w:ind w:left="2138"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297E076C"/>
    <w:multiLevelType w:val="hybridMultilevel"/>
    <w:tmpl w:val="7820EF42"/>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28">
    <w:nsid w:val="40C808CA"/>
    <w:multiLevelType w:val="hybridMultilevel"/>
    <w:tmpl w:val="5DF0482E"/>
    <w:lvl w:ilvl="0" w:tplc="72104CD6">
      <w:start w:val="1"/>
      <w:numFmt w:val="bullet"/>
      <w:lvlText w:val=""/>
      <w:lvlJc w:val="left"/>
      <w:pPr>
        <w:ind w:left="2138" w:hanging="360"/>
      </w:pPr>
      <w:rPr>
        <w:rFonts w:ascii="Symbol" w:hAnsi="Symbol" w:hint="default"/>
        <w:sz w:val="16"/>
        <w:szCs w:val="16"/>
      </w:rPr>
    </w:lvl>
    <w:lvl w:ilvl="1" w:tplc="72104CD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31">
    <w:nsid w:val="488A20F2"/>
    <w:multiLevelType w:val="hybridMultilevel"/>
    <w:tmpl w:val="B600A6EE"/>
    <w:lvl w:ilvl="0" w:tplc="67AE06D4">
      <w:start w:val="1"/>
      <w:numFmt w:val="decimal"/>
      <w:lvlText w:val="%1"/>
      <w:lvlJc w:val="left"/>
      <w:pPr>
        <w:ind w:left="644" w:hanging="360"/>
      </w:pPr>
      <w:rPr>
        <w:rFonts w:hint="default"/>
        <w:sz w:val="18"/>
        <w:szCs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C190F1A"/>
    <w:multiLevelType w:val="hybridMultilevel"/>
    <w:tmpl w:val="D51893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7EC5454"/>
    <w:multiLevelType w:val="hybridMultilevel"/>
    <w:tmpl w:val="3F423CFC"/>
    <w:lvl w:ilvl="0" w:tplc="B15CB94C">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39">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17"/>
  </w:num>
  <w:num w:numId="5">
    <w:abstractNumId w:val="27"/>
  </w:num>
  <w:num w:numId="6">
    <w:abstractNumId w:val="20"/>
  </w:num>
  <w:num w:numId="7">
    <w:abstractNumId w:val="39"/>
  </w:num>
  <w:num w:numId="8">
    <w:abstractNumId w:val="23"/>
  </w:num>
  <w:num w:numId="9">
    <w:abstractNumId w:val="33"/>
  </w:num>
  <w:num w:numId="10">
    <w:abstractNumId w:val="34"/>
  </w:num>
  <w:num w:numId="11">
    <w:abstractNumId w:val="35"/>
  </w:num>
  <w:num w:numId="12">
    <w:abstractNumId w:val="1"/>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9"/>
  </w:num>
  <w:num w:numId="19">
    <w:abstractNumId w:val="38"/>
  </w:num>
  <w:num w:numId="20">
    <w:abstractNumId w:val="37"/>
  </w:num>
  <w:num w:numId="21">
    <w:abstractNumId w:val="21"/>
  </w:num>
  <w:num w:numId="22">
    <w:abstractNumId w:val="26"/>
  </w:num>
  <w:num w:numId="23">
    <w:abstractNumId w:val="30"/>
  </w:num>
  <w:num w:numId="24">
    <w:abstractNumId w:val="19"/>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8"/>
  </w:num>
  <w:num w:numId="28">
    <w:abstractNumId w:val="28"/>
  </w:num>
  <w:num w:numId="29">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0C6"/>
    <w:rsid w:val="000010FA"/>
    <w:rsid w:val="0000169E"/>
    <w:rsid w:val="00004DBF"/>
    <w:rsid w:val="0000628A"/>
    <w:rsid w:val="00006ED9"/>
    <w:rsid w:val="00011168"/>
    <w:rsid w:val="00012798"/>
    <w:rsid w:val="00013D72"/>
    <w:rsid w:val="00014118"/>
    <w:rsid w:val="00015E9E"/>
    <w:rsid w:val="0002083D"/>
    <w:rsid w:val="0002261E"/>
    <w:rsid w:val="000256E8"/>
    <w:rsid w:val="00027720"/>
    <w:rsid w:val="000308A3"/>
    <w:rsid w:val="00031469"/>
    <w:rsid w:val="00033829"/>
    <w:rsid w:val="000371AF"/>
    <w:rsid w:val="0004104B"/>
    <w:rsid w:val="00044C99"/>
    <w:rsid w:val="00044EA8"/>
    <w:rsid w:val="0004622C"/>
    <w:rsid w:val="0005023C"/>
    <w:rsid w:val="00050602"/>
    <w:rsid w:val="0005297C"/>
    <w:rsid w:val="00054131"/>
    <w:rsid w:val="000545B0"/>
    <w:rsid w:val="000546A4"/>
    <w:rsid w:val="00056B5D"/>
    <w:rsid w:val="00057537"/>
    <w:rsid w:val="00062DCE"/>
    <w:rsid w:val="0006361B"/>
    <w:rsid w:val="00064A78"/>
    <w:rsid w:val="00066CF9"/>
    <w:rsid w:val="00071B8A"/>
    <w:rsid w:val="00073E57"/>
    <w:rsid w:val="00074450"/>
    <w:rsid w:val="00074A87"/>
    <w:rsid w:val="00074E4A"/>
    <w:rsid w:val="00080041"/>
    <w:rsid w:val="00084375"/>
    <w:rsid w:val="0008643E"/>
    <w:rsid w:val="000869E6"/>
    <w:rsid w:val="00087D5C"/>
    <w:rsid w:val="0009003D"/>
    <w:rsid w:val="00090F48"/>
    <w:rsid w:val="00092B6B"/>
    <w:rsid w:val="00093A19"/>
    <w:rsid w:val="00094FCF"/>
    <w:rsid w:val="0009553A"/>
    <w:rsid w:val="00096B33"/>
    <w:rsid w:val="000A011F"/>
    <w:rsid w:val="000A06FF"/>
    <w:rsid w:val="000A3F3F"/>
    <w:rsid w:val="000A4B53"/>
    <w:rsid w:val="000A64E8"/>
    <w:rsid w:val="000B4A92"/>
    <w:rsid w:val="000B5FA0"/>
    <w:rsid w:val="000B78F4"/>
    <w:rsid w:val="000B7FEC"/>
    <w:rsid w:val="000C0962"/>
    <w:rsid w:val="000C0CF1"/>
    <w:rsid w:val="000C0D70"/>
    <w:rsid w:val="000C1033"/>
    <w:rsid w:val="000C635B"/>
    <w:rsid w:val="000C65BC"/>
    <w:rsid w:val="000D015E"/>
    <w:rsid w:val="000D204C"/>
    <w:rsid w:val="000D2FCF"/>
    <w:rsid w:val="000D3FB3"/>
    <w:rsid w:val="000D4566"/>
    <w:rsid w:val="000E01D0"/>
    <w:rsid w:val="000E0E90"/>
    <w:rsid w:val="000E3203"/>
    <w:rsid w:val="000E58E5"/>
    <w:rsid w:val="000E67E2"/>
    <w:rsid w:val="000F0235"/>
    <w:rsid w:val="000F7C4E"/>
    <w:rsid w:val="00100508"/>
    <w:rsid w:val="001006E8"/>
    <w:rsid w:val="00101C9D"/>
    <w:rsid w:val="00102566"/>
    <w:rsid w:val="00111983"/>
    <w:rsid w:val="00112578"/>
    <w:rsid w:val="001132AA"/>
    <w:rsid w:val="00116CDA"/>
    <w:rsid w:val="001173C2"/>
    <w:rsid w:val="00117574"/>
    <w:rsid w:val="00121EA3"/>
    <w:rsid w:val="001306A0"/>
    <w:rsid w:val="00131F00"/>
    <w:rsid w:val="00134540"/>
    <w:rsid w:val="001347ED"/>
    <w:rsid w:val="0014315E"/>
    <w:rsid w:val="00144DBB"/>
    <w:rsid w:val="00152E78"/>
    <w:rsid w:val="0015657C"/>
    <w:rsid w:val="0015771C"/>
    <w:rsid w:val="00161118"/>
    <w:rsid w:val="00162EA7"/>
    <w:rsid w:val="00164DE8"/>
    <w:rsid w:val="00170B31"/>
    <w:rsid w:val="0017289C"/>
    <w:rsid w:val="0017300E"/>
    <w:rsid w:val="001745A8"/>
    <w:rsid w:val="00176D0B"/>
    <w:rsid w:val="00176FD1"/>
    <w:rsid w:val="00177976"/>
    <w:rsid w:val="001801C0"/>
    <w:rsid w:val="00182C98"/>
    <w:rsid w:val="00183D34"/>
    <w:rsid w:val="00191DAD"/>
    <w:rsid w:val="00195B72"/>
    <w:rsid w:val="00195B9B"/>
    <w:rsid w:val="001A0F17"/>
    <w:rsid w:val="001A401F"/>
    <w:rsid w:val="001A59FC"/>
    <w:rsid w:val="001B2408"/>
    <w:rsid w:val="001B26AE"/>
    <w:rsid w:val="001B446A"/>
    <w:rsid w:val="001B5BE6"/>
    <w:rsid w:val="001B7271"/>
    <w:rsid w:val="001C20D4"/>
    <w:rsid w:val="001C36D7"/>
    <w:rsid w:val="001C3EA3"/>
    <w:rsid w:val="001C5F76"/>
    <w:rsid w:val="001C6272"/>
    <w:rsid w:val="001C66D7"/>
    <w:rsid w:val="001D05AC"/>
    <w:rsid w:val="001D1143"/>
    <w:rsid w:val="001D1523"/>
    <w:rsid w:val="001D1F97"/>
    <w:rsid w:val="001D3004"/>
    <w:rsid w:val="001D31A8"/>
    <w:rsid w:val="001D3E70"/>
    <w:rsid w:val="001D4507"/>
    <w:rsid w:val="001D4FD9"/>
    <w:rsid w:val="001D5D1F"/>
    <w:rsid w:val="001D5D6C"/>
    <w:rsid w:val="001D6D4B"/>
    <w:rsid w:val="001D7DE7"/>
    <w:rsid w:val="001E1F36"/>
    <w:rsid w:val="001E2A7E"/>
    <w:rsid w:val="001E3B19"/>
    <w:rsid w:val="001E5B3E"/>
    <w:rsid w:val="001E6F73"/>
    <w:rsid w:val="001F047E"/>
    <w:rsid w:val="001F0B74"/>
    <w:rsid w:val="001F16EC"/>
    <w:rsid w:val="001F2DB2"/>
    <w:rsid w:val="001F2FC1"/>
    <w:rsid w:val="001F4E6B"/>
    <w:rsid w:val="00203578"/>
    <w:rsid w:val="002128F5"/>
    <w:rsid w:val="00212F62"/>
    <w:rsid w:val="00220628"/>
    <w:rsid w:val="00226DDB"/>
    <w:rsid w:val="0022787D"/>
    <w:rsid w:val="00231067"/>
    <w:rsid w:val="002312A6"/>
    <w:rsid w:val="0023322F"/>
    <w:rsid w:val="0023633E"/>
    <w:rsid w:val="00240F94"/>
    <w:rsid w:val="00243179"/>
    <w:rsid w:val="00250D5F"/>
    <w:rsid w:val="00250E98"/>
    <w:rsid w:val="00251ABE"/>
    <w:rsid w:val="00251D70"/>
    <w:rsid w:val="00256693"/>
    <w:rsid w:val="0026087A"/>
    <w:rsid w:val="00260AE3"/>
    <w:rsid w:val="00261EAC"/>
    <w:rsid w:val="002622FC"/>
    <w:rsid w:val="00262B3B"/>
    <w:rsid w:val="00263BAE"/>
    <w:rsid w:val="002640DF"/>
    <w:rsid w:val="0026722B"/>
    <w:rsid w:val="00267B6C"/>
    <w:rsid w:val="00270A36"/>
    <w:rsid w:val="00270C6E"/>
    <w:rsid w:val="002711BD"/>
    <w:rsid w:val="00271D6E"/>
    <w:rsid w:val="0027259D"/>
    <w:rsid w:val="0027702E"/>
    <w:rsid w:val="00277337"/>
    <w:rsid w:val="0028111A"/>
    <w:rsid w:val="002837D6"/>
    <w:rsid w:val="002867AE"/>
    <w:rsid w:val="0028692E"/>
    <w:rsid w:val="00293696"/>
    <w:rsid w:val="00295A36"/>
    <w:rsid w:val="00296428"/>
    <w:rsid w:val="00297BAD"/>
    <w:rsid w:val="002A367E"/>
    <w:rsid w:val="002A6F55"/>
    <w:rsid w:val="002A7149"/>
    <w:rsid w:val="002A767C"/>
    <w:rsid w:val="002B129B"/>
    <w:rsid w:val="002B3D18"/>
    <w:rsid w:val="002B7376"/>
    <w:rsid w:val="002B7977"/>
    <w:rsid w:val="002C22C4"/>
    <w:rsid w:val="002C4D91"/>
    <w:rsid w:val="002C6549"/>
    <w:rsid w:val="002D494E"/>
    <w:rsid w:val="002E0389"/>
    <w:rsid w:val="002E03FB"/>
    <w:rsid w:val="002E2C81"/>
    <w:rsid w:val="002E35BF"/>
    <w:rsid w:val="002E4195"/>
    <w:rsid w:val="002E65CA"/>
    <w:rsid w:val="002E6B3D"/>
    <w:rsid w:val="002F0AC3"/>
    <w:rsid w:val="002F1724"/>
    <w:rsid w:val="002F4796"/>
    <w:rsid w:val="00300E1C"/>
    <w:rsid w:val="00302254"/>
    <w:rsid w:val="00302C48"/>
    <w:rsid w:val="00303945"/>
    <w:rsid w:val="00310D47"/>
    <w:rsid w:val="00315740"/>
    <w:rsid w:val="00320CEA"/>
    <w:rsid w:val="00320EE9"/>
    <w:rsid w:val="0033067E"/>
    <w:rsid w:val="00331603"/>
    <w:rsid w:val="0033269A"/>
    <w:rsid w:val="003333AB"/>
    <w:rsid w:val="00333C57"/>
    <w:rsid w:val="00335261"/>
    <w:rsid w:val="00336C15"/>
    <w:rsid w:val="00336D7F"/>
    <w:rsid w:val="00341CE9"/>
    <w:rsid w:val="00342590"/>
    <w:rsid w:val="00343D98"/>
    <w:rsid w:val="00344041"/>
    <w:rsid w:val="00345F58"/>
    <w:rsid w:val="0034611E"/>
    <w:rsid w:val="003461CF"/>
    <w:rsid w:val="00346513"/>
    <w:rsid w:val="003514BA"/>
    <w:rsid w:val="00353F60"/>
    <w:rsid w:val="00354197"/>
    <w:rsid w:val="003617CD"/>
    <w:rsid w:val="003638FD"/>
    <w:rsid w:val="00363F3C"/>
    <w:rsid w:val="003651D1"/>
    <w:rsid w:val="00366CD9"/>
    <w:rsid w:val="003671B9"/>
    <w:rsid w:val="00371781"/>
    <w:rsid w:val="0037194B"/>
    <w:rsid w:val="00373647"/>
    <w:rsid w:val="003746BE"/>
    <w:rsid w:val="00374BFD"/>
    <w:rsid w:val="003773F2"/>
    <w:rsid w:val="00383A5A"/>
    <w:rsid w:val="00383BD9"/>
    <w:rsid w:val="00387817"/>
    <w:rsid w:val="00391F66"/>
    <w:rsid w:val="003963E5"/>
    <w:rsid w:val="00396EBB"/>
    <w:rsid w:val="003A2165"/>
    <w:rsid w:val="003A2E49"/>
    <w:rsid w:val="003A39D0"/>
    <w:rsid w:val="003A4B32"/>
    <w:rsid w:val="003A5010"/>
    <w:rsid w:val="003B03DE"/>
    <w:rsid w:val="003B0812"/>
    <w:rsid w:val="003B1C19"/>
    <w:rsid w:val="003B2EE2"/>
    <w:rsid w:val="003B3C77"/>
    <w:rsid w:val="003B4271"/>
    <w:rsid w:val="003B4278"/>
    <w:rsid w:val="003B4293"/>
    <w:rsid w:val="003B4951"/>
    <w:rsid w:val="003B666A"/>
    <w:rsid w:val="003C1349"/>
    <w:rsid w:val="003C3997"/>
    <w:rsid w:val="003C4B82"/>
    <w:rsid w:val="003C5576"/>
    <w:rsid w:val="003D1628"/>
    <w:rsid w:val="003D1D27"/>
    <w:rsid w:val="003D2722"/>
    <w:rsid w:val="003D3F3A"/>
    <w:rsid w:val="003D5C43"/>
    <w:rsid w:val="003D7A96"/>
    <w:rsid w:val="003E2F36"/>
    <w:rsid w:val="003E6AAC"/>
    <w:rsid w:val="003E6C35"/>
    <w:rsid w:val="003F4991"/>
    <w:rsid w:val="003F78A7"/>
    <w:rsid w:val="00400A84"/>
    <w:rsid w:val="00403667"/>
    <w:rsid w:val="00410058"/>
    <w:rsid w:val="00410258"/>
    <w:rsid w:val="00410295"/>
    <w:rsid w:val="00410DC4"/>
    <w:rsid w:val="00413944"/>
    <w:rsid w:val="004146B2"/>
    <w:rsid w:val="00417532"/>
    <w:rsid w:val="00420BA6"/>
    <w:rsid w:val="004240F0"/>
    <w:rsid w:val="004241ED"/>
    <w:rsid w:val="00424B86"/>
    <w:rsid w:val="00426C17"/>
    <w:rsid w:val="00432BDC"/>
    <w:rsid w:val="00437BBA"/>
    <w:rsid w:val="00440E19"/>
    <w:rsid w:val="00440F77"/>
    <w:rsid w:val="004435BF"/>
    <w:rsid w:val="004446E6"/>
    <w:rsid w:val="00444A33"/>
    <w:rsid w:val="004457E3"/>
    <w:rsid w:val="00446917"/>
    <w:rsid w:val="00447A56"/>
    <w:rsid w:val="0045107B"/>
    <w:rsid w:val="00452F57"/>
    <w:rsid w:val="00453399"/>
    <w:rsid w:val="00453695"/>
    <w:rsid w:val="00454B41"/>
    <w:rsid w:val="00457668"/>
    <w:rsid w:val="00457CAF"/>
    <w:rsid w:val="00461868"/>
    <w:rsid w:val="00462971"/>
    <w:rsid w:val="004665AA"/>
    <w:rsid w:val="00466B50"/>
    <w:rsid w:val="00470939"/>
    <w:rsid w:val="004709A1"/>
    <w:rsid w:val="004710F2"/>
    <w:rsid w:val="00472C85"/>
    <w:rsid w:val="00473142"/>
    <w:rsid w:val="00476100"/>
    <w:rsid w:val="00486FD1"/>
    <w:rsid w:val="00487284"/>
    <w:rsid w:val="00487720"/>
    <w:rsid w:val="00492FC7"/>
    <w:rsid w:val="00494AE3"/>
    <w:rsid w:val="00495F80"/>
    <w:rsid w:val="0049611F"/>
    <w:rsid w:val="00496409"/>
    <w:rsid w:val="004A2A87"/>
    <w:rsid w:val="004A38BA"/>
    <w:rsid w:val="004A4EA2"/>
    <w:rsid w:val="004A5A9A"/>
    <w:rsid w:val="004B04C5"/>
    <w:rsid w:val="004B069F"/>
    <w:rsid w:val="004B7E77"/>
    <w:rsid w:val="004C2002"/>
    <w:rsid w:val="004C3467"/>
    <w:rsid w:val="004C6501"/>
    <w:rsid w:val="004C6BE9"/>
    <w:rsid w:val="004C7FCF"/>
    <w:rsid w:val="004D0597"/>
    <w:rsid w:val="004D06B0"/>
    <w:rsid w:val="004D2D07"/>
    <w:rsid w:val="004D341C"/>
    <w:rsid w:val="004D4165"/>
    <w:rsid w:val="004D483C"/>
    <w:rsid w:val="004D61C0"/>
    <w:rsid w:val="004D7429"/>
    <w:rsid w:val="004D7E54"/>
    <w:rsid w:val="004E1AD1"/>
    <w:rsid w:val="004E3C79"/>
    <w:rsid w:val="004E6A37"/>
    <w:rsid w:val="004E7592"/>
    <w:rsid w:val="004F7D93"/>
    <w:rsid w:val="00500018"/>
    <w:rsid w:val="005011D7"/>
    <w:rsid w:val="00505FD9"/>
    <w:rsid w:val="0051028A"/>
    <w:rsid w:val="005114CE"/>
    <w:rsid w:val="00512DA6"/>
    <w:rsid w:val="0052590F"/>
    <w:rsid w:val="00531E6A"/>
    <w:rsid w:val="0053276B"/>
    <w:rsid w:val="00533A04"/>
    <w:rsid w:val="00533EB1"/>
    <w:rsid w:val="005342B6"/>
    <w:rsid w:val="005343BA"/>
    <w:rsid w:val="00535B3E"/>
    <w:rsid w:val="00535F56"/>
    <w:rsid w:val="00537266"/>
    <w:rsid w:val="00540C40"/>
    <w:rsid w:val="00541C08"/>
    <w:rsid w:val="005436FB"/>
    <w:rsid w:val="00543B6B"/>
    <w:rsid w:val="00544F2A"/>
    <w:rsid w:val="005464F1"/>
    <w:rsid w:val="00550BD5"/>
    <w:rsid w:val="0055346F"/>
    <w:rsid w:val="00561705"/>
    <w:rsid w:val="00561D3A"/>
    <w:rsid w:val="00563E04"/>
    <w:rsid w:val="005653EC"/>
    <w:rsid w:val="005657B9"/>
    <w:rsid w:val="00565C63"/>
    <w:rsid w:val="00565CF4"/>
    <w:rsid w:val="00570228"/>
    <w:rsid w:val="00574AF2"/>
    <w:rsid w:val="00574F98"/>
    <w:rsid w:val="0057740B"/>
    <w:rsid w:val="00577FB0"/>
    <w:rsid w:val="00581A05"/>
    <w:rsid w:val="00582542"/>
    <w:rsid w:val="00582806"/>
    <w:rsid w:val="00583B97"/>
    <w:rsid w:val="00586253"/>
    <w:rsid w:val="00586F10"/>
    <w:rsid w:val="00590A55"/>
    <w:rsid w:val="00590DD5"/>
    <w:rsid w:val="005910D3"/>
    <w:rsid w:val="00592125"/>
    <w:rsid w:val="00593F84"/>
    <w:rsid w:val="00595B1C"/>
    <w:rsid w:val="00595B61"/>
    <w:rsid w:val="005A1261"/>
    <w:rsid w:val="005A14EE"/>
    <w:rsid w:val="005A2C41"/>
    <w:rsid w:val="005A3A74"/>
    <w:rsid w:val="005A4996"/>
    <w:rsid w:val="005A7896"/>
    <w:rsid w:val="005B3A4B"/>
    <w:rsid w:val="005B5ED2"/>
    <w:rsid w:val="005B6AE8"/>
    <w:rsid w:val="005B6DED"/>
    <w:rsid w:val="005C241D"/>
    <w:rsid w:val="005C7250"/>
    <w:rsid w:val="005C7870"/>
    <w:rsid w:val="005D0243"/>
    <w:rsid w:val="005D2065"/>
    <w:rsid w:val="005D4236"/>
    <w:rsid w:val="005D7BC8"/>
    <w:rsid w:val="005E021E"/>
    <w:rsid w:val="005E1513"/>
    <w:rsid w:val="005E360F"/>
    <w:rsid w:val="005E5823"/>
    <w:rsid w:val="005F0901"/>
    <w:rsid w:val="005F1E21"/>
    <w:rsid w:val="005F4135"/>
    <w:rsid w:val="00601A7F"/>
    <w:rsid w:val="00601F8B"/>
    <w:rsid w:val="00603A5B"/>
    <w:rsid w:val="00604B00"/>
    <w:rsid w:val="00610CCE"/>
    <w:rsid w:val="006140FB"/>
    <w:rsid w:val="006166B3"/>
    <w:rsid w:val="00616B08"/>
    <w:rsid w:val="006204C5"/>
    <w:rsid w:val="00624C2C"/>
    <w:rsid w:val="00627128"/>
    <w:rsid w:val="00632C37"/>
    <w:rsid w:val="00633286"/>
    <w:rsid w:val="00634E0D"/>
    <w:rsid w:val="00634EBA"/>
    <w:rsid w:val="006360A7"/>
    <w:rsid w:val="00637B32"/>
    <w:rsid w:val="00645335"/>
    <w:rsid w:val="00651C69"/>
    <w:rsid w:val="006527CE"/>
    <w:rsid w:val="00653B53"/>
    <w:rsid w:val="00656552"/>
    <w:rsid w:val="006575C1"/>
    <w:rsid w:val="00660361"/>
    <w:rsid w:val="00662628"/>
    <w:rsid w:val="006637FB"/>
    <w:rsid w:val="0067160B"/>
    <w:rsid w:val="00673C9E"/>
    <w:rsid w:val="00674B8C"/>
    <w:rsid w:val="00674FB1"/>
    <w:rsid w:val="006768DC"/>
    <w:rsid w:val="00676E5A"/>
    <w:rsid w:val="00677F46"/>
    <w:rsid w:val="00682E97"/>
    <w:rsid w:val="006849F0"/>
    <w:rsid w:val="00690A38"/>
    <w:rsid w:val="00694F82"/>
    <w:rsid w:val="006963BC"/>
    <w:rsid w:val="00697301"/>
    <w:rsid w:val="0069797D"/>
    <w:rsid w:val="006A1D10"/>
    <w:rsid w:val="006A2017"/>
    <w:rsid w:val="006A5AAA"/>
    <w:rsid w:val="006A7862"/>
    <w:rsid w:val="006B03EA"/>
    <w:rsid w:val="006B0CB2"/>
    <w:rsid w:val="006B0F4C"/>
    <w:rsid w:val="006B157D"/>
    <w:rsid w:val="006B4345"/>
    <w:rsid w:val="006B58F3"/>
    <w:rsid w:val="006B7862"/>
    <w:rsid w:val="006C0C44"/>
    <w:rsid w:val="006C10EE"/>
    <w:rsid w:val="006C6ED3"/>
    <w:rsid w:val="006D0A96"/>
    <w:rsid w:val="006D135B"/>
    <w:rsid w:val="006D3356"/>
    <w:rsid w:val="006D37DD"/>
    <w:rsid w:val="006D67B4"/>
    <w:rsid w:val="006D6B26"/>
    <w:rsid w:val="006E1EA0"/>
    <w:rsid w:val="006E3686"/>
    <w:rsid w:val="006E719F"/>
    <w:rsid w:val="006F13F0"/>
    <w:rsid w:val="006F32B9"/>
    <w:rsid w:val="006F32BB"/>
    <w:rsid w:val="006F737C"/>
    <w:rsid w:val="00702C4A"/>
    <w:rsid w:val="00707A33"/>
    <w:rsid w:val="00711099"/>
    <w:rsid w:val="007132F9"/>
    <w:rsid w:val="00713F85"/>
    <w:rsid w:val="00714800"/>
    <w:rsid w:val="007166C6"/>
    <w:rsid w:val="00716D0E"/>
    <w:rsid w:val="00717134"/>
    <w:rsid w:val="0072120C"/>
    <w:rsid w:val="00730090"/>
    <w:rsid w:val="0073057E"/>
    <w:rsid w:val="007310E6"/>
    <w:rsid w:val="0073232C"/>
    <w:rsid w:val="007360B2"/>
    <w:rsid w:val="00736A7C"/>
    <w:rsid w:val="00737A80"/>
    <w:rsid w:val="007446A9"/>
    <w:rsid w:val="0074488B"/>
    <w:rsid w:val="007467AB"/>
    <w:rsid w:val="00746C65"/>
    <w:rsid w:val="007562D9"/>
    <w:rsid w:val="007610DF"/>
    <w:rsid w:val="007637A1"/>
    <w:rsid w:val="0076512F"/>
    <w:rsid w:val="0076562B"/>
    <w:rsid w:val="007675BA"/>
    <w:rsid w:val="00770239"/>
    <w:rsid w:val="00772202"/>
    <w:rsid w:val="00772639"/>
    <w:rsid w:val="00772D2E"/>
    <w:rsid w:val="00775BB7"/>
    <w:rsid w:val="00776EE4"/>
    <w:rsid w:val="00783387"/>
    <w:rsid w:val="00785E68"/>
    <w:rsid w:val="007863A5"/>
    <w:rsid w:val="0078686B"/>
    <w:rsid w:val="007870E6"/>
    <w:rsid w:val="00796B81"/>
    <w:rsid w:val="007A370F"/>
    <w:rsid w:val="007A4F29"/>
    <w:rsid w:val="007A5E54"/>
    <w:rsid w:val="007A617F"/>
    <w:rsid w:val="007B49F4"/>
    <w:rsid w:val="007B6D6E"/>
    <w:rsid w:val="007C02BE"/>
    <w:rsid w:val="007C1136"/>
    <w:rsid w:val="007C1A25"/>
    <w:rsid w:val="007C405C"/>
    <w:rsid w:val="007C614A"/>
    <w:rsid w:val="007D3DE8"/>
    <w:rsid w:val="007D7038"/>
    <w:rsid w:val="007D7A57"/>
    <w:rsid w:val="007E07C4"/>
    <w:rsid w:val="007E46FA"/>
    <w:rsid w:val="007E4D1B"/>
    <w:rsid w:val="007E6822"/>
    <w:rsid w:val="007E701D"/>
    <w:rsid w:val="007E7662"/>
    <w:rsid w:val="007F4225"/>
    <w:rsid w:val="007F4546"/>
    <w:rsid w:val="007F576B"/>
    <w:rsid w:val="0080351C"/>
    <w:rsid w:val="008057F5"/>
    <w:rsid w:val="00805B2A"/>
    <w:rsid w:val="0081219D"/>
    <w:rsid w:val="0081282C"/>
    <w:rsid w:val="00817C29"/>
    <w:rsid w:val="00820BF3"/>
    <w:rsid w:val="00822382"/>
    <w:rsid w:val="008249CE"/>
    <w:rsid w:val="0082787C"/>
    <w:rsid w:val="00827D24"/>
    <w:rsid w:val="008313DC"/>
    <w:rsid w:val="008317A6"/>
    <w:rsid w:val="00833EC4"/>
    <w:rsid w:val="008340FE"/>
    <w:rsid w:val="0084078E"/>
    <w:rsid w:val="00840ACE"/>
    <w:rsid w:val="0084141D"/>
    <w:rsid w:val="00843E98"/>
    <w:rsid w:val="00845FD6"/>
    <w:rsid w:val="008500A7"/>
    <w:rsid w:val="00851046"/>
    <w:rsid w:val="008520C3"/>
    <w:rsid w:val="008526AA"/>
    <w:rsid w:val="00854C0C"/>
    <w:rsid w:val="00855215"/>
    <w:rsid w:val="00856EAF"/>
    <w:rsid w:val="00862651"/>
    <w:rsid w:val="00862B9B"/>
    <w:rsid w:val="00863C23"/>
    <w:rsid w:val="008702DD"/>
    <w:rsid w:val="00870CFD"/>
    <w:rsid w:val="00870D7A"/>
    <w:rsid w:val="00870EC6"/>
    <w:rsid w:val="0087228E"/>
    <w:rsid w:val="00873175"/>
    <w:rsid w:val="008733C4"/>
    <w:rsid w:val="0087392B"/>
    <w:rsid w:val="00875725"/>
    <w:rsid w:val="00876F3C"/>
    <w:rsid w:val="008770AF"/>
    <w:rsid w:val="008825CF"/>
    <w:rsid w:val="00883281"/>
    <w:rsid w:val="008841E6"/>
    <w:rsid w:val="008845E4"/>
    <w:rsid w:val="00884673"/>
    <w:rsid w:val="00886557"/>
    <w:rsid w:val="00892CE3"/>
    <w:rsid w:val="0089787D"/>
    <w:rsid w:val="008A05AE"/>
    <w:rsid w:val="008A06A5"/>
    <w:rsid w:val="008A31E1"/>
    <w:rsid w:val="008B1775"/>
    <w:rsid w:val="008B1A00"/>
    <w:rsid w:val="008B26DD"/>
    <w:rsid w:val="008B495B"/>
    <w:rsid w:val="008B4FEC"/>
    <w:rsid w:val="008B5FFE"/>
    <w:rsid w:val="008B6502"/>
    <w:rsid w:val="008C365E"/>
    <w:rsid w:val="008C4A1D"/>
    <w:rsid w:val="008D1F15"/>
    <w:rsid w:val="008D43A9"/>
    <w:rsid w:val="008D513C"/>
    <w:rsid w:val="008E3145"/>
    <w:rsid w:val="008E4635"/>
    <w:rsid w:val="008F00E7"/>
    <w:rsid w:val="008F0866"/>
    <w:rsid w:val="008F11F1"/>
    <w:rsid w:val="008F217B"/>
    <w:rsid w:val="008F39E6"/>
    <w:rsid w:val="008F4324"/>
    <w:rsid w:val="008F7339"/>
    <w:rsid w:val="00902539"/>
    <w:rsid w:val="009044B2"/>
    <w:rsid w:val="00911EB1"/>
    <w:rsid w:val="0091437F"/>
    <w:rsid w:val="00914924"/>
    <w:rsid w:val="00914BD4"/>
    <w:rsid w:val="00914FD3"/>
    <w:rsid w:val="00922D35"/>
    <w:rsid w:val="00922D8D"/>
    <w:rsid w:val="0092455E"/>
    <w:rsid w:val="00924FD1"/>
    <w:rsid w:val="0093011B"/>
    <w:rsid w:val="00935AFF"/>
    <w:rsid w:val="00941FAF"/>
    <w:rsid w:val="009423F9"/>
    <w:rsid w:val="00942D59"/>
    <w:rsid w:val="0094762A"/>
    <w:rsid w:val="00950311"/>
    <w:rsid w:val="00951461"/>
    <w:rsid w:val="00952B17"/>
    <w:rsid w:val="00953328"/>
    <w:rsid w:val="00956785"/>
    <w:rsid w:val="009679FA"/>
    <w:rsid w:val="00970247"/>
    <w:rsid w:val="00972C7F"/>
    <w:rsid w:val="00973F0D"/>
    <w:rsid w:val="00975154"/>
    <w:rsid w:val="00975541"/>
    <w:rsid w:val="00975990"/>
    <w:rsid w:val="009820BA"/>
    <w:rsid w:val="00983E93"/>
    <w:rsid w:val="00985116"/>
    <w:rsid w:val="009859CA"/>
    <w:rsid w:val="009872F4"/>
    <w:rsid w:val="009919C0"/>
    <w:rsid w:val="00993930"/>
    <w:rsid w:val="009964A8"/>
    <w:rsid w:val="0099663D"/>
    <w:rsid w:val="0099680C"/>
    <w:rsid w:val="009A00E2"/>
    <w:rsid w:val="009A05EB"/>
    <w:rsid w:val="009A1973"/>
    <w:rsid w:val="009A232E"/>
    <w:rsid w:val="009A24A2"/>
    <w:rsid w:val="009B0338"/>
    <w:rsid w:val="009B0A8D"/>
    <w:rsid w:val="009B20F4"/>
    <w:rsid w:val="009B279F"/>
    <w:rsid w:val="009B5720"/>
    <w:rsid w:val="009B5A07"/>
    <w:rsid w:val="009B6CA4"/>
    <w:rsid w:val="009C3CBF"/>
    <w:rsid w:val="009C465D"/>
    <w:rsid w:val="009C4A30"/>
    <w:rsid w:val="009D2E60"/>
    <w:rsid w:val="009D4E11"/>
    <w:rsid w:val="009D5071"/>
    <w:rsid w:val="009D51D5"/>
    <w:rsid w:val="009D63AE"/>
    <w:rsid w:val="009D68B6"/>
    <w:rsid w:val="009D6948"/>
    <w:rsid w:val="009E00D1"/>
    <w:rsid w:val="009E141C"/>
    <w:rsid w:val="009E189D"/>
    <w:rsid w:val="009E33FF"/>
    <w:rsid w:val="009E5970"/>
    <w:rsid w:val="009E6028"/>
    <w:rsid w:val="009E64FF"/>
    <w:rsid w:val="009E71CA"/>
    <w:rsid w:val="009E7358"/>
    <w:rsid w:val="009E7BD9"/>
    <w:rsid w:val="009F10F7"/>
    <w:rsid w:val="009F408B"/>
    <w:rsid w:val="009F78CC"/>
    <w:rsid w:val="00A02E7B"/>
    <w:rsid w:val="00A053B9"/>
    <w:rsid w:val="00A10005"/>
    <w:rsid w:val="00A133CD"/>
    <w:rsid w:val="00A13D63"/>
    <w:rsid w:val="00A13F97"/>
    <w:rsid w:val="00A1525D"/>
    <w:rsid w:val="00A17029"/>
    <w:rsid w:val="00A17A08"/>
    <w:rsid w:val="00A227F5"/>
    <w:rsid w:val="00A235F5"/>
    <w:rsid w:val="00A250B7"/>
    <w:rsid w:val="00A253B2"/>
    <w:rsid w:val="00A258CB"/>
    <w:rsid w:val="00A27365"/>
    <w:rsid w:val="00A33A5D"/>
    <w:rsid w:val="00A363C1"/>
    <w:rsid w:val="00A40A6C"/>
    <w:rsid w:val="00A40B1E"/>
    <w:rsid w:val="00A40B25"/>
    <w:rsid w:val="00A42735"/>
    <w:rsid w:val="00A42C91"/>
    <w:rsid w:val="00A43A32"/>
    <w:rsid w:val="00A43F02"/>
    <w:rsid w:val="00A456EF"/>
    <w:rsid w:val="00A510CE"/>
    <w:rsid w:val="00A5125E"/>
    <w:rsid w:val="00A5776E"/>
    <w:rsid w:val="00A577F1"/>
    <w:rsid w:val="00A57AF7"/>
    <w:rsid w:val="00A601B2"/>
    <w:rsid w:val="00A64362"/>
    <w:rsid w:val="00A6450F"/>
    <w:rsid w:val="00A64812"/>
    <w:rsid w:val="00A6513F"/>
    <w:rsid w:val="00A71B0D"/>
    <w:rsid w:val="00A73AC8"/>
    <w:rsid w:val="00A73EC7"/>
    <w:rsid w:val="00A774AE"/>
    <w:rsid w:val="00A774F6"/>
    <w:rsid w:val="00A77ABC"/>
    <w:rsid w:val="00A81975"/>
    <w:rsid w:val="00A81F7A"/>
    <w:rsid w:val="00A85BBA"/>
    <w:rsid w:val="00A874BE"/>
    <w:rsid w:val="00A879E1"/>
    <w:rsid w:val="00A93003"/>
    <w:rsid w:val="00AA0399"/>
    <w:rsid w:val="00AA2656"/>
    <w:rsid w:val="00AA3592"/>
    <w:rsid w:val="00AA504C"/>
    <w:rsid w:val="00AB0E22"/>
    <w:rsid w:val="00AB4B29"/>
    <w:rsid w:val="00AB535D"/>
    <w:rsid w:val="00AB5611"/>
    <w:rsid w:val="00AB5B31"/>
    <w:rsid w:val="00AB61C7"/>
    <w:rsid w:val="00AC015C"/>
    <w:rsid w:val="00AC25CD"/>
    <w:rsid w:val="00AC2D33"/>
    <w:rsid w:val="00AC45F3"/>
    <w:rsid w:val="00AC67C7"/>
    <w:rsid w:val="00AC6F35"/>
    <w:rsid w:val="00AD09B2"/>
    <w:rsid w:val="00AD10A6"/>
    <w:rsid w:val="00AD2F12"/>
    <w:rsid w:val="00AD382A"/>
    <w:rsid w:val="00AD5151"/>
    <w:rsid w:val="00AD5E0D"/>
    <w:rsid w:val="00AE0B5B"/>
    <w:rsid w:val="00AE1456"/>
    <w:rsid w:val="00AE1EC0"/>
    <w:rsid w:val="00AE7E5D"/>
    <w:rsid w:val="00AF42E6"/>
    <w:rsid w:val="00AF505D"/>
    <w:rsid w:val="00AF643D"/>
    <w:rsid w:val="00AF76C8"/>
    <w:rsid w:val="00B00777"/>
    <w:rsid w:val="00B01882"/>
    <w:rsid w:val="00B02438"/>
    <w:rsid w:val="00B02F0A"/>
    <w:rsid w:val="00B043E2"/>
    <w:rsid w:val="00B04AC0"/>
    <w:rsid w:val="00B057F9"/>
    <w:rsid w:val="00B074C9"/>
    <w:rsid w:val="00B1030E"/>
    <w:rsid w:val="00B1150F"/>
    <w:rsid w:val="00B14503"/>
    <w:rsid w:val="00B15470"/>
    <w:rsid w:val="00B16AB1"/>
    <w:rsid w:val="00B17586"/>
    <w:rsid w:val="00B17842"/>
    <w:rsid w:val="00B203F4"/>
    <w:rsid w:val="00B225EA"/>
    <w:rsid w:val="00B23998"/>
    <w:rsid w:val="00B361E9"/>
    <w:rsid w:val="00B37131"/>
    <w:rsid w:val="00B41B6A"/>
    <w:rsid w:val="00B42F11"/>
    <w:rsid w:val="00B453B8"/>
    <w:rsid w:val="00B461A4"/>
    <w:rsid w:val="00B476BE"/>
    <w:rsid w:val="00B51A42"/>
    <w:rsid w:val="00B55ED9"/>
    <w:rsid w:val="00B61211"/>
    <w:rsid w:val="00B66E4E"/>
    <w:rsid w:val="00B675C9"/>
    <w:rsid w:val="00B70802"/>
    <w:rsid w:val="00B71C25"/>
    <w:rsid w:val="00B72F28"/>
    <w:rsid w:val="00B734D1"/>
    <w:rsid w:val="00B80A98"/>
    <w:rsid w:val="00B81828"/>
    <w:rsid w:val="00B857E6"/>
    <w:rsid w:val="00B87B22"/>
    <w:rsid w:val="00B87C6A"/>
    <w:rsid w:val="00B87F00"/>
    <w:rsid w:val="00B9223D"/>
    <w:rsid w:val="00B932D1"/>
    <w:rsid w:val="00B94F33"/>
    <w:rsid w:val="00B97213"/>
    <w:rsid w:val="00B97E32"/>
    <w:rsid w:val="00BA1977"/>
    <w:rsid w:val="00BA22E7"/>
    <w:rsid w:val="00BA2D91"/>
    <w:rsid w:val="00BA326A"/>
    <w:rsid w:val="00BA39A1"/>
    <w:rsid w:val="00BA3B19"/>
    <w:rsid w:val="00BA3E71"/>
    <w:rsid w:val="00BA4E05"/>
    <w:rsid w:val="00BA4EC6"/>
    <w:rsid w:val="00BA5CA5"/>
    <w:rsid w:val="00BA7F65"/>
    <w:rsid w:val="00BB05AE"/>
    <w:rsid w:val="00BB108A"/>
    <w:rsid w:val="00BB29BD"/>
    <w:rsid w:val="00BB3D18"/>
    <w:rsid w:val="00BB6478"/>
    <w:rsid w:val="00BC06D6"/>
    <w:rsid w:val="00BC096E"/>
    <w:rsid w:val="00BC39E1"/>
    <w:rsid w:val="00BD1611"/>
    <w:rsid w:val="00BD391A"/>
    <w:rsid w:val="00BD3A72"/>
    <w:rsid w:val="00BD47ED"/>
    <w:rsid w:val="00BD63AF"/>
    <w:rsid w:val="00BD6DA8"/>
    <w:rsid w:val="00BD7926"/>
    <w:rsid w:val="00BE078D"/>
    <w:rsid w:val="00BE19E4"/>
    <w:rsid w:val="00BE1E19"/>
    <w:rsid w:val="00BE1FD1"/>
    <w:rsid w:val="00BE3939"/>
    <w:rsid w:val="00BE3A39"/>
    <w:rsid w:val="00BE3CBC"/>
    <w:rsid w:val="00BE62BE"/>
    <w:rsid w:val="00BE79E2"/>
    <w:rsid w:val="00BF3430"/>
    <w:rsid w:val="00BF5B13"/>
    <w:rsid w:val="00BF6D18"/>
    <w:rsid w:val="00C00D8A"/>
    <w:rsid w:val="00C00FFA"/>
    <w:rsid w:val="00C03EF3"/>
    <w:rsid w:val="00C040E3"/>
    <w:rsid w:val="00C05984"/>
    <w:rsid w:val="00C115EB"/>
    <w:rsid w:val="00C11B4A"/>
    <w:rsid w:val="00C13EB8"/>
    <w:rsid w:val="00C1491D"/>
    <w:rsid w:val="00C149EA"/>
    <w:rsid w:val="00C14C47"/>
    <w:rsid w:val="00C1779F"/>
    <w:rsid w:val="00C21502"/>
    <w:rsid w:val="00C22CB4"/>
    <w:rsid w:val="00C2698E"/>
    <w:rsid w:val="00C30A2D"/>
    <w:rsid w:val="00C33745"/>
    <w:rsid w:val="00C355C8"/>
    <w:rsid w:val="00C358A8"/>
    <w:rsid w:val="00C35F7D"/>
    <w:rsid w:val="00C36611"/>
    <w:rsid w:val="00C41103"/>
    <w:rsid w:val="00C43F17"/>
    <w:rsid w:val="00C472DF"/>
    <w:rsid w:val="00C5262D"/>
    <w:rsid w:val="00C5363D"/>
    <w:rsid w:val="00C5468A"/>
    <w:rsid w:val="00C5499A"/>
    <w:rsid w:val="00C60DBA"/>
    <w:rsid w:val="00C646ED"/>
    <w:rsid w:val="00C6552D"/>
    <w:rsid w:val="00C8118F"/>
    <w:rsid w:val="00C878D0"/>
    <w:rsid w:val="00C903A0"/>
    <w:rsid w:val="00C90892"/>
    <w:rsid w:val="00C922DD"/>
    <w:rsid w:val="00C92F2D"/>
    <w:rsid w:val="00C93A4F"/>
    <w:rsid w:val="00C95BD9"/>
    <w:rsid w:val="00C964ED"/>
    <w:rsid w:val="00C9704D"/>
    <w:rsid w:val="00C9712F"/>
    <w:rsid w:val="00CA1B60"/>
    <w:rsid w:val="00CA22BD"/>
    <w:rsid w:val="00CA3838"/>
    <w:rsid w:val="00CA6642"/>
    <w:rsid w:val="00CB1EF2"/>
    <w:rsid w:val="00CB367B"/>
    <w:rsid w:val="00CB3756"/>
    <w:rsid w:val="00CB4324"/>
    <w:rsid w:val="00CC0196"/>
    <w:rsid w:val="00CC17AD"/>
    <w:rsid w:val="00CC1CBB"/>
    <w:rsid w:val="00CC2F15"/>
    <w:rsid w:val="00CC4748"/>
    <w:rsid w:val="00CD301B"/>
    <w:rsid w:val="00CD55BA"/>
    <w:rsid w:val="00CD6B3D"/>
    <w:rsid w:val="00CD7A4D"/>
    <w:rsid w:val="00CE0A40"/>
    <w:rsid w:val="00CE0B09"/>
    <w:rsid w:val="00CE0E71"/>
    <w:rsid w:val="00CE1CE8"/>
    <w:rsid w:val="00CE1CF2"/>
    <w:rsid w:val="00CE38F4"/>
    <w:rsid w:val="00CE3E7E"/>
    <w:rsid w:val="00CE4DD4"/>
    <w:rsid w:val="00CF1FF1"/>
    <w:rsid w:val="00CF3783"/>
    <w:rsid w:val="00CF4153"/>
    <w:rsid w:val="00CF4CF8"/>
    <w:rsid w:val="00D028B1"/>
    <w:rsid w:val="00D06792"/>
    <w:rsid w:val="00D10753"/>
    <w:rsid w:val="00D1129E"/>
    <w:rsid w:val="00D166E2"/>
    <w:rsid w:val="00D17B5D"/>
    <w:rsid w:val="00D201ED"/>
    <w:rsid w:val="00D207D2"/>
    <w:rsid w:val="00D20F96"/>
    <w:rsid w:val="00D273B3"/>
    <w:rsid w:val="00D27FBA"/>
    <w:rsid w:val="00D301B5"/>
    <w:rsid w:val="00D3605A"/>
    <w:rsid w:val="00D36E43"/>
    <w:rsid w:val="00D41910"/>
    <w:rsid w:val="00D42A3A"/>
    <w:rsid w:val="00D45759"/>
    <w:rsid w:val="00D4612F"/>
    <w:rsid w:val="00D47CF5"/>
    <w:rsid w:val="00D500E5"/>
    <w:rsid w:val="00D5617F"/>
    <w:rsid w:val="00D56190"/>
    <w:rsid w:val="00D607CE"/>
    <w:rsid w:val="00D613AE"/>
    <w:rsid w:val="00D6181E"/>
    <w:rsid w:val="00D64078"/>
    <w:rsid w:val="00D70711"/>
    <w:rsid w:val="00D72E33"/>
    <w:rsid w:val="00D72EB1"/>
    <w:rsid w:val="00D7518E"/>
    <w:rsid w:val="00D75A62"/>
    <w:rsid w:val="00D764A3"/>
    <w:rsid w:val="00D766BE"/>
    <w:rsid w:val="00D85076"/>
    <w:rsid w:val="00D85AFD"/>
    <w:rsid w:val="00D87216"/>
    <w:rsid w:val="00D8781F"/>
    <w:rsid w:val="00D9225A"/>
    <w:rsid w:val="00D9357A"/>
    <w:rsid w:val="00D94F44"/>
    <w:rsid w:val="00D96499"/>
    <w:rsid w:val="00D97F88"/>
    <w:rsid w:val="00DA4911"/>
    <w:rsid w:val="00DA50B5"/>
    <w:rsid w:val="00DA5AE2"/>
    <w:rsid w:val="00DB17A4"/>
    <w:rsid w:val="00DB1E57"/>
    <w:rsid w:val="00DB4B4F"/>
    <w:rsid w:val="00DB6651"/>
    <w:rsid w:val="00DB6F2C"/>
    <w:rsid w:val="00DC48A8"/>
    <w:rsid w:val="00DC520F"/>
    <w:rsid w:val="00DC56F6"/>
    <w:rsid w:val="00DC7051"/>
    <w:rsid w:val="00DC7548"/>
    <w:rsid w:val="00DD105C"/>
    <w:rsid w:val="00DD3B7D"/>
    <w:rsid w:val="00DD4795"/>
    <w:rsid w:val="00DD509E"/>
    <w:rsid w:val="00DE0B20"/>
    <w:rsid w:val="00DE0D92"/>
    <w:rsid w:val="00DE2F98"/>
    <w:rsid w:val="00DE5A1A"/>
    <w:rsid w:val="00DE60CD"/>
    <w:rsid w:val="00DF0442"/>
    <w:rsid w:val="00DF061D"/>
    <w:rsid w:val="00DF0908"/>
    <w:rsid w:val="00DF6AF0"/>
    <w:rsid w:val="00E03D18"/>
    <w:rsid w:val="00E04F63"/>
    <w:rsid w:val="00E05996"/>
    <w:rsid w:val="00E0701D"/>
    <w:rsid w:val="00E0752A"/>
    <w:rsid w:val="00E07BBA"/>
    <w:rsid w:val="00E10371"/>
    <w:rsid w:val="00E1214A"/>
    <w:rsid w:val="00E12BCD"/>
    <w:rsid w:val="00E13A87"/>
    <w:rsid w:val="00E14A21"/>
    <w:rsid w:val="00E14DCA"/>
    <w:rsid w:val="00E15A54"/>
    <w:rsid w:val="00E2049F"/>
    <w:rsid w:val="00E2074C"/>
    <w:rsid w:val="00E20FCD"/>
    <w:rsid w:val="00E22E75"/>
    <w:rsid w:val="00E24302"/>
    <w:rsid w:val="00E25596"/>
    <w:rsid w:val="00E266DF"/>
    <w:rsid w:val="00E274FD"/>
    <w:rsid w:val="00E31179"/>
    <w:rsid w:val="00E317DA"/>
    <w:rsid w:val="00E33C44"/>
    <w:rsid w:val="00E36119"/>
    <w:rsid w:val="00E40259"/>
    <w:rsid w:val="00E413C5"/>
    <w:rsid w:val="00E425B0"/>
    <w:rsid w:val="00E44204"/>
    <w:rsid w:val="00E45225"/>
    <w:rsid w:val="00E45626"/>
    <w:rsid w:val="00E467F0"/>
    <w:rsid w:val="00E4758A"/>
    <w:rsid w:val="00E47BF3"/>
    <w:rsid w:val="00E5173F"/>
    <w:rsid w:val="00E564BD"/>
    <w:rsid w:val="00E6267B"/>
    <w:rsid w:val="00E64494"/>
    <w:rsid w:val="00E64AE7"/>
    <w:rsid w:val="00E65EA0"/>
    <w:rsid w:val="00E70B94"/>
    <w:rsid w:val="00E73D27"/>
    <w:rsid w:val="00E75F74"/>
    <w:rsid w:val="00E767FE"/>
    <w:rsid w:val="00E76F27"/>
    <w:rsid w:val="00E77A88"/>
    <w:rsid w:val="00E80154"/>
    <w:rsid w:val="00E80C9D"/>
    <w:rsid w:val="00E81900"/>
    <w:rsid w:val="00E82420"/>
    <w:rsid w:val="00E8345E"/>
    <w:rsid w:val="00E908DF"/>
    <w:rsid w:val="00E90F4F"/>
    <w:rsid w:val="00E921F1"/>
    <w:rsid w:val="00E923D4"/>
    <w:rsid w:val="00E935AF"/>
    <w:rsid w:val="00E94412"/>
    <w:rsid w:val="00E97934"/>
    <w:rsid w:val="00EA01D8"/>
    <w:rsid w:val="00EA0554"/>
    <w:rsid w:val="00EA119F"/>
    <w:rsid w:val="00EA532A"/>
    <w:rsid w:val="00EA7070"/>
    <w:rsid w:val="00EA7DBA"/>
    <w:rsid w:val="00EB1DE0"/>
    <w:rsid w:val="00EB4301"/>
    <w:rsid w:val="00EB44E7"/>
    <w:rsid w:val="00EB4CA9"/>
    <w:rsid w:val="00EB5223"/>
    <w:rsid w:val="00EB6AED"/>
    <w:rsid w:val="00EB6B95"/>
    <w:rsid w:val="00EB7081"/>
    <w:rsid w:val="00EC4B47"/>
    <w:rsid w:val="00EC4E2C"/>
    <w:rsid w:val="00EC6FA3"/>
    <w:rsid w:val="00EC7BAC"/>
    <w:rsid w:val="00ED093F"/>
    <w:rsid w:val="00ED1023"/>
    <w:rsid w:val="00ED16D2"/>
    <w:rsid w:val="00ED5780"/>
    <w:rsid w:val="00ED5AEF"/>
    <w:rsid w:val="00ED7575"/>
    <w:rsid w:val="00EE0CDE"/>
    <w:rsid w:val="00EE214D"/>
    <w:rsid w:val="00EE7053"/>
    <w:rsid w:val="00EF01FA"/>
    <w:rsid w:val="00EF0B55"/>
    <w:rsid w:val="00EF348D"/>
    <w:rsid w:val="00EF4224"/>
    <w:rsid w:val="00EF537E"/>
    <w:rsid w:val="00EF68F6"/>
    <w:rsid w:val="00EF6D47"/>
    <w:rsid w:val="00EF74DF"/>
    <w:rsid w:val="00EF7968"/>
    <w:rsid w:val="00F01019"/>
    <w:rsid w:val="00F01524"/>
    <w:rsid w:val="00F100B3"/>
    <w:rsid w:val="00F12373"/>
    <w:rsid w:val="00F1549C"/>
    <w:rsid w:val="00F217CD"/>
    <w:rsid w:val="00F21D94"/>
    <w:rsid w:val="00F2402D"/>
    <w:rsid w:val="00F245C0"/>
    <w:rsid w:val="00F250B8"/>
    <w:rsid w:val="00F279FD"/>
    <w:rsid w:val="00F27E1B"/>
    <w:rsid w:val="00F27E29"/>
    <w:rsid w:val="00F331BB"/>
    <w:rsid w:val="00F33FBE"/>
    <w:rsid w:val="00F378B9"/>
    <w:rsid w:val="00F4104F"/>
    <w:rsid w:val="00F43675"/>
    <w:rsid w:val="00F439B4"/>
    <w:rsid w:val="00F46D4F"/>
    <w:rsid w:val="00F47958"/>
    <w:rsid w:val="00F50ACA"/>
    <w:rsid w:val="00F532A9"/>
    <w:rsid w:val="00F535E9"/>
    <w:rsid w:val="00F538A3"/>
    <w:rsid w:val="00F54DBB"/>
    <w:rsid w:val="00F56E94"/>
    <w:rsid w:val="00F5729E"/>
    <w:rsid w:val="00F60714"/>
    <w:rsid w:val="00F61EE8"/>
    <w:rsid w:val="00F65CD0"/>
    <w:rsid w:val="00F667BE"/>
    <w:rsid w:val="00F67A6F"/>
    <w:rsid w:val="00F732E1"/>
    <w:rsid w:val="00F8360A"/>
    <w:rsid w:val="00F841F7"/>
    <w:rsid w:val="00F84BAA"/>
    <w:rsid w:val="00F86510"/>
    <w:rsid w:val="00F869ED"/>
    <w:rsid w:val="00F873F1"/>
    <w:rsid w:val="00F879C7"/>
    <w:rsid w:val="00F9001A"/>
    <w:rsid w:val="00F90E05"/>
    <w:rsid w:val="00F9233C"/>
    <w:rsid w:val="00F93BCD"/>
    <w:rsid w:val="00F947E2"/>
    <w:rsid w:val="00F951BB"/>
    <w:rsid w:val="00F95CBF"/>
    <w:rsid w:val="00F961FF"/>
    <w:rsid w:val="00F9767C"/>
    <w:rsid w:val="00FA06EC"/>
    <w:rsid w:val="00FA15E5"/>
    <w:rsid w:val="00FA443B"/>
    <w:rsid w:val="00FA45F3"/>
    <w:rsid w:val="00FA4994"/>
    <w:rsid w:val="00FA615A"/>
    <w:rsid w:val="00FA666C"/>
    <w:rsid w:val="00FA72ED"/>
    <w:rsid w:val="00FB1860"/>
    <w:rsid w:val="00FB3430"/>
    <w:rsid w:val="00FB4045"/>
    <w:rsid w:val="00FB52C5"/>
    <w:rsid w:val="00FB7758"/>
    <w:rsid w:val="00FC19BC"/>
    <w:rsid w:val="00FC238E"/>
    <w:rsid w:val="00FC4CB7"/>
    <w:rsid w:val="00FC7A93"/>
    <w:rsid w:val="00FD23BF"/>
    <w:rsid w:val="00FD4045"/>
    <w:rsid w:val="00FD6797"/>
    <w:rsid w:val="00FD69F0"/>
    <w:rsid w:val="00FD79C5"/>
    <w:rsid w:val="00FF044F"/>
    <w:rsid w:val="00FF27E9"/>
    <w:rsid w:val="00FF2A10"/>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basedOn w:val="a5"/>
    <w:next w:val="a5"/>
    <w:link w:val="11"/>
    <w:qFormat/>
    <w:pPr>
      <w:keepNext/>
      <w:numPr>
        <w:numId w:val="1"/>
      </w:numPr>
      <w:jc w:val="center"/>
      <w:outlineLvl w:val="0"/>
    </w:pPr>
    <w:rPr>
      <w:b/>
      <w:bCs/>
    </w:rPr>
  </w:style>
  <w:style w:type="paragraph" w:styleId="20">
    <w:name w:val="heading 2"/>
    <w:basedOn w:val="a5"/>
    <w:next w:val="a5"/>
    <w:link w:val="21"/>
    <w:qFormat/>
    <w:pPr>
      <w:keepNext/>
      <w:numPr>
        <w:ilvl w:val="1"/>
        <w:numId w:val="1"/>
      </w:numPr>
      <w:autoSpaceDE w:val="0"/>
      <w:outlineLvl w:val="1"/>
    </w:pPr>
    <w:rPr>
      <w:rFonts w:ascii="Arial" w:hAnsi="Arial" w:cs="Arial"/>
      <w:u w:val="single"/>
    </w:rPr>
  </w:style>
  <w:style w:type="paragraph" w:styleId="3">
    <w:name w:val="heading 3"/>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1">
    <w:name w:val="Заголовок 2 Знак"/>
    <w:link w:val="20"/>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basedOn w:val="a5"/>
    <w:uiPriority w:val="34"/>
    <w:qFormat/>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style>
  <w:style w:type="paragraph" w:customStyle="1" w:styleId="af8">
    <w:name w:val="Содержимое таблицы"/>
    <w:basedOn w:val="a5"/>
    <w:pPr>
      <w:suppressLineNumbers/>
    </w:pPr>
  </w:style>
  <w:style w:type="paragraph" w:customStyle="1" w:styleId="af9">
    <w:name w:val="Заголовок таблицы"/>
    <w:basedOn w:val="af8"/>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FollowedHyperlink"/>
    <w:basedOn w:val="a6"/>
    <w:uiPriority w:val="99"/>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2"/>
      </w:numPr>
      <w:contextualSpacing/>
    </w:pPr>
  </w:style>
  <w:style w:type="paragraph" w:customStyle="1" w:styleId="afffe">
    <w:name w:val="Основной текст.Абзац Знак Знак Знак"/>
    <w:basedOn w:val="a5"/>
    <w:link w:val="affff"/>
    <w:rsid w:val="006A2017"/>
    <w:pPr>
      <w:spacing w:before="120"/>
      <w:ind w:firstLine="680"/>
      <w:jc w:val="both"/>
    </w:pPr>
    <w:rPr>
      <w:rFonts w:ascii="Arial" w:hAnsi="Arial"/>
      <w:sz w:val="20"/>
      <w:szCs w:val="20"/>
      <w:lang w:eastAsia="ru-RU"/>
    </w:rPr>
  </w:style>
  <w:style w:type="character" w:customStyle="1" w:styleId="affff">
    <w:name w:val="Основной текст.Абзац Знак Знак Знак Знак"/>
    <w:link w:val="afffe"/>
    <w:rsid w:val="006A2017"/>
    <w:rPr>
      <w:rFonts w:ascii="Arial" w:hAnsi="Arial"/>
    </w:rPr>
  </w:style>
  <w:style w:type="paragraph" w:styleId="2">
    <w:name w:val="List Bullet 2"/>
    <w:basedOn w:val="a5"/>
    <w:rsid w:val="00A874BE"/>
    <w:pPr>
      <w:numPr>
        <w:numId w:val="14"/>
      </w:numPr>
      <w:contextualSpacing/>
    </w:pPr>
  </w:style>
  <w:style w:type="paragraph" w:customStyle="1" w:styleId="affff0">
    <w:name w:val="Приложение"/>
    <w:basedOn w:val="1"/>
    <w:next w:val="ad"/>
    <w:link w:val="affff1"/>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1">
    <w:name w:val="Приложение Знак"/>
    <w:link w:val="affff0"/>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2">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3">
    <w:name w:val="Normal (Web)"/>
    <w:aliases w:val="Таблица в тексте,Обычный (Web)"/>
    <w:basedOn w:val="a5"/>
    <w:unhideWhenUsed/>
    <w:qFormat/>
    <w:rsid w:val="00A601B2"/>
    <w:pPr>
      <w:suppressAutoHyphens w:val="0"/>
      <w:spacing w:before="100" w:beforeAutospacing="1" w:after="240"/>
    </w:pPr>
    <w:rPr>
      <w:lang w:eastAsia="ru-RU"/>
    </w:rPr>
  </w:style>
  <w:style w:type="paragraph" w:customStyle="1" w:styleId="affff4">
    <w:name w:val="Приложение СамНИПИ"/>
    <w:next w:val="afa"/>
    <w:link w:val="affff5"/>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5">
    <w:name w:val="Приложение СамНИПИ Знак"/>
    <w:link w:val="affff4"/>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8"/>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6"/>
    <w:rsid w:val="0087392B"/>
    <w:pPr>
      <w:numPr>
        <w:numId w:val="17"/>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8"/>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uiPriority w:val="99"/>
    <w:semiHidden/>
    <w:unhideWhenUsed/>
    <w:rsid w:val="0087392B"/>
  </w:style>
  <w:style w:type="paragraph" w:customStyle="1" w:styleId="affff7">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8">
    <w:name w:val="Normal Indent"/>
    <w:basedOn w:val="a5"/>
    <w:rsid w:val="0087392B"/>
    <w:pPr>
      <w:suppressAutoHyphens w:val="0"/>
      <w:ind w:left="708"/>
    </w:pPr>
    <w:rPr>
      <w:lang w:eastAsia="ru-RU"/>
    </w:rPr>
  </w:style>
  <w:style w:type="paragraph" w:customStyle="1" w:styleId="affff9">
    <w:name w:val="табл_строка"/>
    <w:basedOn w:val="ad"/>
    <w:link w:val="affffa"/>
    <w:rsid w:val="0087392B"/>
    <w:pPr>
      <w:suppressAutoHyphens w:val="0"/>
      <w:spacing w:before="120"/>
      <w:jc w:val="center"/>
    </w:pPr>
    <w:rPr>
      <w:szCs w:val="20"/>
      <w:lang w:eastAsia="ru-RU"/>
    </w:rPr>
  </w:style>
  <w:style w:type="character" w:customStyle="1" w:styleId="affffa">
    <w:name w:val="табл_строка Знак"/>
    <w:link w:val="affff9"/>
    <w:locked/>
    <w:rsid w:val="0087392B"/>
    <w:rPr>
      <w:sz w:val="24"/>
    </w:rPr>
  </w:style>
  <w:style w:type="paragraph" w:customStyle="1" w:styleId="affffb">
    <w:name w:val="Основной текст СамНИПИ Знак Знак"/>
    <w:link w:val="affffc"/>
    <w:rsid w:val="0087392B"/>
    <w:pPr>
      <w:suppressAutoHyphens/>
      <w:spacing w:before="120"/>
      <w:ind w:firstLine="720"/>
      <w:jc w:val="both"/>
    </w:pPr>
    <w:rPr>
      <w:rFonts w:ascii="Arial" w:hAnsi="Arial"/>
      <w:bCs/>
    </w:rPr>
  </w:style>
  <w:style w:type="character" w:customStyle="1" w:styleId="affffc">
    <w:name w:val="Основной текст СамНИПИ Знак Знак Знак"/>
    <w:link w:val="affffb"/>
    <w:rsid w:val="0087392B"/>
    <w:rPr>
      <w:rFonts w:ascii="Arial" w:hAnsi="Arial"/>
      <w:bCs/>
    </w:rPr>
  </w:style>
  <w:style w:type="paragraph" w:customStyle="1" w:styleId="affffd">
    <w:name w:val="Таблица_Шапка_СамНИПИ Знак Знак"/>
    <w:link w:val="affffe"/>
    <w:rsid w:val="0087392B"/>
    <w:pPr>
      <w:jc w:val="center"/>
    </w:pPr>
    <w:rPr>
      <w:rFonts w:ascii="Arial" w:hAnsi="Arial"/>
      <w:b/>
      <w:snapToGrid w:val="0"/>
    </w:rPr>
  </w:style>
  <w:style w:type="character" w:customStyle="1" w:styleId="affffe">
    <w:name w:val="Таблица_Шапка_СамНИПИ Знак Знак Знак"/>
    <w:link w:val="affffd"/>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9"/>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20"/>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21"/>
      </w:numPr>
    </w:pPr>
  </w:style>
  <w:style w:type="numbering" w:customStyle="1" w:styleId="1111111211">
    <w:name w:val="1 / 1.1 / 1.1.11211"/>
    <w:rsid w:val="0087392B"/>
    <w:pPr>
      <w:numPr>
        <w:numId w:val="22"/>
      </w:numPr>
    </w:pPr>
  </w:style>
  <w:style w:type="paragraph" w:styleId="afffff">
    <w:name w:val="endnote text"/>
    <w:basedOn w:val="a5"/>
    <w:link w:val="afffff0"/>
    <w:rsid w:val="0087392B"/>
    <w:pPr>
      <w:suppressAutoHyphens w:val="0"/>
    </w:pPr>
    <w:rPr>
      <w:rFonts w:ascii="Arial" w:hAnsi="Arial"/>
      <w:sz w:val="20"/>
      <w:szCs w:val="20"/>
      <w:lang w:eastAsia="ru-RU"/>
    </w:rPr>
  </w:style>
  <w:style w:type="character" w:customStyle="1" w:styleId="afffff0">
    <w:name w:val="Текст концевой сноски Знак"/>
    <w:basedOn w:val="a6"/>
    <w:link w:val="afffff"/>
    <w:rsid w:val="0087392B"/>
    <w:rPr>
      <w:rFonts w:ascii="Arial" w:hAnsi="Arial"/>
    </w:rPr>
  </w:style>
  <w:style w:type="character" w:styleId="afffff1">
    <w:name w:val="endnote reference"/>
    <w:rsid w:val="0087392B"/>
    <w:rPr>
      <w:vertAlign w:val="superscript"/>
    </w:rPr>
  </w:style>
  <w:style w:type="paragraph" w:customStyle="1" w:styleId="a4">
    <w:name w:val="список вывод"/>
    <w:basedOn w:val="a5"/>
    <w:qFormat/>
    <w:rsid w:val="0087392B"/>
    <w:pPr>
      <w:numPr>
        <w:numId w:val="23"/>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4"/>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a"/>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2">
    <w:name w:val="Subtitle"/>
    <w:basedOn w:val="a5"/>
    <w:next w:val="a5"/>
    <w:link w:val="afffff3"/>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3">
    <w:name w:val="Подзаголовок Знак"/>
    <w:basedOn w:val="a6"/>
    <w:link w:val="afffff2"/>
    <w:rsid w:val="0087392B"/>
    <w:rPr>
      <w:rFonts w:asciiTheme="majorHAnsi" w:eastAsiaTheme="majorEastAsia" w:hAnsiTheme="majorHAnsi" w:cstheme="majorBidi"/>
      <w:i/>
      <w:iCs/>
      <w:color w:val="4F81BD" w:themeColor="accent1"/>
      <w:spacing w:val="15"/>
      <w:sz w:val="24"/>
      <w:szCs w:val="24"/>
    </w:rPr>
  </w:style>
  <w:style w:type="character" w:customStyle="1" w:styleId="affff6">
    <w:name w:val="Нумерованный список СамНИПИ Знак"/>
    <w:link w:val="a1"/>
    <w:rsid w:val="00662628"/>
    <w:rPr>
      <w:rFonts w:ascii="Arial" w:hAnsi="Arial"/>
    </w:rPr>
  </w:style>
  <w:style w:type="paragraph" w:customStyle="1" w:styleId="afffff4">
    <w:name w:val="ГОЧС Основной текст"/>
    <w:basedOn w:val="a5"/>
    <w:link w:val="afffff5"/>
    <w:autoRedefine/>
    <w:qFormat/>
    <w:rsid w:val="001D3004"/>
    <w:pPr>
      <w:suppressAutoHyphens w:val="0"/>
      <w:ind w:firstLine="567"/>
      <w:jc w:val="both"/>
    </w:pPr>
    <w:rPr>
      <w:rFonts w:ascii="Arial" w:hAnsi="Arial"/>
      <w:sz w:val="20"/>
      <w:lang w:eastAsia="ru-RU"/>
    </w:rPr>
  </w:style>
  <w:style w:type="character" w:customStyle="1" w:styleId="afffff5">
    <w:name w:val="ГОЧС Основной текст Знак"/>
    <w:link w:val="afffff4"/>
    <w:rsid w:val="001D3004"/>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basedOn w:val="a5"/>
    <w:next w:val="a5"/>
    <w:link w:val="11"/>
    <w:qFormat/>
    <w:pPr>
      <w:keepNext/>
      <w:numPr>
        <w:numId w:val="1"/>
      </w:numPr>
      <w:jc w:val="center"/>
      <w:outlineLvl w:val="0"/>
    </w:pPr>
    <w:rPr>
      <w:b/>
      <w:bCs/>
    </w:rPr>
  </w:style>
  <w:style w:type="paragraph" w:styleId="20">
    <w:name w:val="heading 2"/>
    <w:basedOn w:val="a5"/>
    <w:next w:val="a5"/>
    <w:link w:val="21"/>
    <w:qFormat/>
    <w:pPr>
      <w:keepNext/>
      <w:numPr>
        <w:ilvl w:val="1"/>
        <w:numId w:val="1"/>
      </w:numPr>
      <w:autoSpaceDE w:val="0"/>
      <w:outlineLvl w:val="1"/>
    </w:pPr>
    <w:rPr>
      <w:rFonts w:ascii="Arial" w:hAnsi="Arial" w:cs="Arial"/>
      <w:u w:val="single"/>
    </w:rPr>
  </w:style>
  <w:style w:type="paragraph" w:styleId="3">
    <w:name w:val="heading 3"/>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1">
    <w:name w:val="Заголовок 2 Знак"/>
    <w:link w:val="20"/>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basedOn w:val="a5"/>
    <w:uiPriority w:val="34"/>
    <w:qFormat/>
    <w:pPr>
      <w:spacing w:after="200" w:line="276" w:lineRule="auto"/>
      <w:ind w:left="720"/>
    </w:pPr>
    <w:rPr>
      <w:rFonts w:ascii="Calibri" w:eastAsia="Calibri" w:hAnsi="Calibri" w:cs="Calibri"/>
      <w:sz w:val="22"/>
      <w:szCs w:val="22"/>
    </w:rPr>
  </w:style>
  <w:style w:type="paragraph" w:customStyle="1" w:styleId="af7">
    <w:name w:val="Содержимое врезки"/>
    <w:basedOn w:val="ad"/>
  </w:style>
  <w:style w:type="paragraph" w:customStyle="1" w:styleId="af8">
    <w:name w:val="Содержимое таблицы"/>
    <w:basedOn w:val="a5"/>
    <w:pPr>
      <w:suppressLineNumbers/>
    </w:pPr>
  </w:style>
  <w:style w:type="paragraph" w:customStyle="1" w:styleId="af9">
    <w:name w:val="Заголовок таблицы"/>
    <w:basedOn w:val="af8"/>
    <w:pPr>
      <w:jc w:val="center"/>
    </w:pPr>
    <w:rPr>
      <w:b/>
      <w:bCs/>
    </w:rPr>
  </w:style>
  <w:style w:type="paragraph" w:customStyle="1" w:styleId="afa">
    <w:name w:val="Основной текст СамНИПИ"/>
    <w:link w:val="afb"/>
    <w:rsid w:val="00950311"/>
    <w:pPr>
      <w:suppressAutoHyphens/>
      <w:spacing w:before="120"/>
      <w:ind w:firstLine="720"/>
      <w:jc w:val="both"/>
    </w:pPr>
    <w:rPr>
      <w:rFonts w:ascii="Arial" w:hAnsi="Arial"/>
      <w:bCs/>
    </w:rPr>
  </w:style>
  <w:style w:type="character" w:customStyle="1" w:styleId="afb">
    <w:name w:val="Основной текст СамНИПИ Знак"/>
    <w:link w:val="afa"/>
    <w:rsid w:val="00950311"/>
    <w:rPr>
      <w:rFonts w:ascii="Arial" w:hAnsi="Arial"/>
      <w:bCs/>
    </w:rPr>
  </w:style>
  <w:style w:type="paragraph" w:customStyle="1" w:styleId="a0">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c">
    <w:name w:val="Титульный СамНИПИ"/>
    <w:next w:val="afa"/>
    <w:link w:val="afd"/>
    <w:rsid w:val="00950311"/>
    <w:pPr>
      <w:jc w:val="center"/>
    </w:pPr>
    <w:rPr>
      <w:rFonts w:ascii="Arial" w:hAnsi="Arial"/>
      <w:b/>
      <w:bCs/>
      <w:sz w:val="32"/>
    </w:rPr>
  </w:style>
  <w:style w:type="character" w:customStyle="1" w:styleId="afd">
    <w:name w:val="Титульный СамНИПИ Знак"/>
    <w:link w:val="afc"/>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e">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e"/>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
    <w:rsid w:val="00950311"/>
    <w:pPr>
      <w:numPr>
        <w:numId w:val="5"/>
      </w:numPr>
      <w:suppressAutoHyphens w:val="0"/>
      <w:jc w:val="both"/>
    </w:pPr>
    <w:rPr>
      <w:rFonts w:ascii="Arial" w:hAnsi="Arial"/>
      <w:sz w:val="20"/>
      <w:szCs w:val="20"/>
      <w:lang w:eastAsia="ru-RU"/>
    </w:rPr>
  </w:style>
  <w:style w:type="character" w:customStyle="1" w:styleId="aff">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0">
    <w:name w:val="Balloon Text"/>
    <w:basedOn w:val="a5"/>
    <w:link w:val="aff1"/>
    <w:unhideWhenUsed/>
    <w:rsid w:val="005E021E"/>
    <w:pPr>
      <w:suppressAutoHyphens w:val="0"/>
    </w:pPr>
    <w:rPr>
      <w:rFonts w:ascii="Tahoma" w:hAnsi="Tahoma" w:cs="Tahoma"/>
      <w:sz w:val="16"/>
      <w:szCs w:val="16"/>
      <w:lang w:eastAsia="ru-RU"/>
    </w:rPr>
  </w:style>
  <w:style w:type="character" w:customStyle="1" w:styleId="aff1">
    <w:name w:val="Текст выноски Знак"/>
    <w:link w:val="aff0"/>
    <w:rsid w:val="005E021E"/>
    <w:rPr>
      <w:rFonts w:ascii="Tahoma" w:hAnsi="Tahoma" w:cs="Tahoma"/>
      <w:sz w:val="16"/>
      <w:szCs w:val="16"/>
    </w:rPr>
  </w:style>
  <w:style w:type="character" w:customStyle="1" w:styleId="aff2">
    <w:name w:val="Маркированный список СамНИПИ Знак"/>
    <w:rsid w:val="00EB6AED"/>
    <w:rPr>
      <w:rFonts w:ascii="Arial" w:hAnsi="Arial"/>
      <w:lang w:eastAsia="ja-JP"/>
    </w:rPr>
  </w:style>
  <w:style w:type="paragraph" w:customStyle="1" w:styleId="aff3">
    <w:name w:val="Таблица_Строка_СамНИПИ"/>
    <w:link w:val="aff4"/>
    <w:rsid w:val="005A1261"/>
    <w:pPr>
      <w:spacing w:before="120"/>
    </w:pPr>
    <w:rPr>
      <w:rFonts w:ascii="Arial" w:hAnsi="Arial"/>
      <w:snapToGrid w:val="0"/>
    </w:rPr>
  </w:style>
  <w:style w:type="character" w:customStyle="1" w:styleId="aff4">
    <w:name w:val="Таблица_Строка_СамНИПИ Знак"/>
    <w:link w:val="aff3"/>
    <w:rsid w:val="005A1261"/>
    <w:rPr>
      <w:rFonts w:ascii="Arial" w:hAnsi="Arial"/>
      <w:snapToGrid w:val="0"/>
    </w:rPr>
  </w:style>
  <w:style w:type="paragraph" w:customStyle="1" w:styleId="aff5">
    <w:name w:val="Таблица_Шапка_СамНИПИ"/>
    <w:link w:val="aff6"/>
    <w:rsid w:val="005A1261"/>
    <w:pPr>
      <w:jc w:val="center"/>
    </w:pPr>
    <w:rPr>
      <w:rFonts w:ascii="Arial" w:hAnsi="Arial"/>
      <w:b/>
      <w:snapToGrid w:val="0"/>
    </w:rPr>
  </w:style>
  <w:style w:type="character" w:customStyle="1" w:styleId="aff6">
    <w:name w:val="Таблица_Шапка_СамНИПИ Знак"/>
    <w:link w:val="aff5"/>
    <w:rsid w:val="005A1261"/>
    <w:rPr>
      <w:rFonts w:ascii="Arial" w:hAnsi="Arial"/>
      <w:b/>
      <w:snapToGrid w:val="0"/>
    </w:rPr>
  </w:style>
  <w:style w:type="paragraph" w:customStyle="1" w:styleId="aff7">
    <w:name w:val="Рис_Номер_СамНИПИ"/>
    <w:next w:val="afa"/>
    <w:rsid w:val="005A1261"/>
    <w:pPr>
      <w:keepLines/>
      <w:spacing w:before="120" w:after="120"/>
      <w:jc w:val="center"/>
    </w:pPr>
    <w:rPr>
      <w:rFonts w:ascii="Arial" w:hAnsi="Arial"/>
      <w:b/>
    </w:rPr>
  </w:style>
  <w:style w:type="paragraph" w:customStyle="1" w:styleId="aff8">
    <w:name w:val="Таблица_Номер_СамНИПИ"/>
    <w:next w:val="afa"/>
    <w:link w:val="aff9"/>
    <w:rsid w:val="005A1261"/>
    <w:pPr>
      <w:keepLines/>
      <w:spacing w:before="120" w:after="120"/>
    </w:pPr>
    <w:rPr>
      <w:rFonts w:ascii="Arial" w:hAnsi="Arial"/>
      <w:b/>
    </w:rPr>
  </w:style>
  <w:style w:type="character" w:customStyle="1" w:styleId="aff9">
    <w:name w:val="Таблица_Номер_СамНИПИ Знак"/>
    <w:link w:val="aff8"/>
    <w:rsid w:val="005A1261"/>
    <w:rPr>
      <w:rFonts w:ascii="Arial" w:hAnsi="Arial"/>
      <w:b/>
    </w:rPr>
  </w:style>
  <w:style w:type="paragraph" w:customStyle="1" w:styleId="affa">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b">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c">
    <w:name w:val="Таблица_Строка"/>
    <w:basedOn w:val="a5"/>
    <w:link w:val="affd"/>
    <w:rsid w:val="00B94F33"/>
    <w:pPr>
      <w:suppressAutoHyphens w:val="0"/>
      <w:spacing w:before="120"/>
    </w:pPr>
    <w:rPr>
      <w:rFonts w:ascii="Arial" w:hAnsi="Arial"/>
      <w:snapToGrid w:val="0"/>
      <w:sz w:val="20"/>
      <w:szCs w:val="20"/>
      <w:lang w:eastAsia="ru-RU"/>
    </w:rPr>
  </w:style>
  <w:style w:type="character" w:customStyle="1" w:styleId="affd">
    <w:name w:val="Таблица_Строка Знак"/>
    <w:link w:val="affc"/>
    <w:rsid w:val="008526AA"/>
    <w:rPr>
      <w:rFonts w:ascii="Arial" w:hAnsi="Arial"/>
      <w:snapToGrid w:val="0"/>
    </w:rPr>
  </w:style>
  <w:style w:type="paragraph" w:customStyle="1" w:styleId="affe">
    <w:name w:val="Таблица_Шапка"/>
    <w:basedOn w:val="a5"/>
    <w:link w:val="afff"/>
    <w:qFormat/>
    <w:rsid w:val="00B94F33"/>
    <w:pPr>
      <w:suppressAutoHyphens w:val="0"/>
      <w:jc w:val="center"/>
    </w:pPr>
    <w:rPr>
      <w:rFonts w:ascii="Arial" w:hAnsi="Arial"/>
      <w:b/>
      <w:snapToGrid w:val="0"/>
      <w:sz w:val="20"/>
      <w:szCs w:val="20"/>
      <w:lang w:eastAsia="ru-RU"/>
    </w:rPr>
  </w:style>
  <w:style w:type="character" w:customStyle="1" w:styleId="afff">
    <w:name w:val="Таблица_Шапка Знак"/>
    <w:link w:val="affe"/>
    <w:rsid w:val="00B94F33"/>
    <w:rPr>
      <w:rFonts w:ascii="Arial" w:hAnsi="Arial"/>
      <w:b/>
      <w:snapToGrid w:val="0"/>
    </w:rPr>
  </w:style>
  <w:style w:type="paragraph" w:customStyle="1" w:styleId="afff0">
    <w:name w:val="Основной текст.Абзац"/>
    <w:basedOn w:val="a5"/>
    <w:link w:val="afff1"/>
    <w:rsid w:val="00F12373"/>
    <w:pPr>
      <w:spacing w:before="120"/>
      <w:ind w:firstLine="680"/>
      <w:jc w:val="both"/>
    </w:pPr>
    <w:rPr>
      <w:rFonts w:ascii="Arial" w:hAnsi="Arial"/>
      <w:sz w:val="20"/>
      <w:szCs w:val="20"/>
      <w:lang w:eastAsia="ru-RU"/>
    </w:rPr>
  </w:style>
  <w:style w:type="character" w:customStyle="1" w:styleId="afff1">
    <w:name w:val="Основной текст.Абзац Знак"/>
    <w:link w:val="afff0"/>
    <w:rsid w:val="00F12373"/>
    <w:rPr>
      <w:rFonts w:ascii="Arial" w:hAnsi="Arial"/>
    </w:rPr>
  </w:style>
  <w:style w:type="character" w:styleId="afff2">
    <w:name w:val="Hyperlink"/>
    <w:basedOn w:val="a6"/>
    <w:uiPriority w:val="99"/>
    <w:rsid w:val="00410295"/>
    <w:rPr>
      <w:color w:val="0000FF" w:themeColor="hyperlink"/>
      <w:u w:val="single"/>
    </w:rPr>
  </w:style>
  <w:style w:type="paragraph" w:styleId="afff3">
    <w:name w:val="Document Map"/>
    <w:basedOn w:val="a5"/>
    <w:link w:val="afff4"/>
    <w:rsid w:val="00A053B9"/>
    <w:pPr>
      <w:shd w:val="clear" w:color="auto" w:fill="000080"/>
      <w:suppressAutoHyphens w:val="0"/>
    </w:pPr>
    <w:rPr>
      <w:rFonts w:ascii="Tahoma" w:hAnsi="Tahoma" w:cs="Tahoma"/>
      <w:sz w:val="20"/>
      <w:szCs w:val="20"/>
      <w:lang w:eastAsia="ru-RU"/>
    </w:rPr>
  </w:style>
  <w:style w:type="character" w:customStyle="1" w:styleId="afff4">
    <w:name w:val="Схема документа Знак"/>
    <w:basedOn w:val="a6"/>
    <w:link w:val="afff3"/>
    <w:rsid w:val="00A053B9"/>
    <w:rPr>
      <w:rFonts w:ascii="Tahoma" w:hAnsi="Tahoma" w:cs="Tahoma"/>
      <w:shd w:val="clear" w:color="auto" w:fill="000080"/>
    </w:rPr>
  </w:style>
  <w:style w:type="paragraph" w:styleId="afff5">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6">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7">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7"/>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8">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FollowedHyperlink"/>
    <w:basedOn w:val="a6"/>
    <w:uiPriority w:val="99"/>
    <w:rsid w:val="00CD55BA"/>
    <w:rPr>
      <w:color w:val="800080" w:themeColor="followedHyperlink"/>
      <w:u w:val="single"/>
    </w:rPr>
  </w:style>
  <w:style w:type="paragraph" w:styleId="afffa">
    <w:name w:val="Title"/>
    <w:basedOn w:val="a5"/>
    <w:link w:val="afffb"/>
    <w:qFormat/>
    <w:rsid w:val="001173C2"/>
    <w:pPr>
      <w:suppressAutoHyphens w:val="0"/>
      <w:jc w:val="center"/>
    </w:pPr>
    <w:rPr>
      <w:sz w:val="32"/>
      <w:lang w:eastAsia="en-US"/>
    </w:rPr>
  </w:style>
  <w:style w:type="character" w:customStyle="1" w:styleId="afffb">
    <w:name w:val="Название Знак"/>
    <w:basedOn w:val="a6"/>
    <w:link w:val="afffa"/>
    <w:rsid w:val="001173C2"/>
    <w:rPr>
      <w:sz w:val="32"/>
      <w:szCs w:val="24"/>
      <w:lang w:eastAsia="en-US"/>
    </w:rPr>
  </w:style>
  <w:style w:type="paragraph" w:customStyle="1" w:styleId="a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d">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2"/>
      </w:numPr>
      <w:contextualSpacing/>
    </w:pPr>
  </w:style>
  <w:style w:type="paragraph" w:customStyle="1" w:styleId="afffe">
    <w:name w:val="Основной текст.Абзац Знак Знак Знак"/>
    <w:basedOn w:val="a5"/>
    <w:link w:val="affff"/>
    <w:rsid w:val="006A2017"/>
    <w:pPr>
      <w:spacing w:before="120"/>
      <w:ind w:firstLine="680"/>
      <w:jc w:val="both"/>
    </w:pPr>
    <w:rPr>
      <w:rFonts w:ascii="Arial" w:hAnsi="Arial"/>
      <w:sz w:val="20"/>
      <w:szCs w:val="20"/>
      <w:lang w:eastAsia="ru-RU"/>
    </w:rPr>
  </w:style>
  <w:style w:type="character" w:customStyle="1" w:styleId="affff">
    <w:name w:val="Основной текст.Абзац Знак Знак Знак Знак"/>
    <w:link w:val="afffe"/>
    <w:rsid w:val="006A2017"/>
    <w:rPr>
      <w:rFonts w:ascii="Arial" w:hAnsi="Arial"/>
    </w:rPr>
  </w:style>
  <w:style w:type="paragraph" w:styleId="2">
    <w:name w:val="List Bullet 2"/>
    <w:basedOn w:val="a5"/>
    <w:rsid w:val="00A874BE"/>
    <w:pPr>
      <w:numPr>
        <w:numId w:val="14"/>
      </w:numPr>
      <w:contextualSpacing/>
    </w:pPr>
  </w:style>
  <w:style w:type="paragraph" w:customStyle="1" w:styleId="affff0">
    <w:name w:val="Приложение"/>
    <w:basedOn w:val="1"/>
    <w:next w:val="ad"/>
    <w:link w:val="affff1"/>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1">
    <w:name w:val="Приложение Знак"/>
    <w:link w:val="affff0"/>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2">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3">
    <w:name w:val="Normal (Web)"/>
    <w:aliases w:val="Таблица в тексте,Обычный (Web)"/>
    <w:basedOn w:val="a5"/>
    <w:unhideWhenUsed/>
    <w:qFormat/>
    <w:rsid w:val="00A601B2"/>
    <w:pPr>
      <w:suppressAutoHyphens w:val="0"/>
      <w:spacing w:before="100" w:beforeAutospacing="1" w:after="240"/>
    </w:pPr>
    <w:rPr>
      <w:lang w:eastAsia="ru-RU"/>
    </w:rPr>
  </w:style>
  <w:style w:type="paragraph" w:customStyle="1" w:styleId="affff4">
    <w:name w:val="Приложение СамНИПИ"/>
    <w:next w:val="afa"/>
    <w:link w:val="affff5"/>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8"/>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5">
    <w:name w:val="Приложение СамНИПИ Знак"/>
    <w:link w:val="affff4"/>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8"/>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6"/>
    <w:rsid w:val="0087392B"/>
    <w:pPr>
      <w:numPr>
        <w:numId w:val="17"/>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8"/>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uiPriority w:val="99"/>
    <w:semiHidden/>
    <w:unhideWhenUsed/>
    <w:rsid w:val="0087392B"/>
  </w:style>
  <w:style w:type="paragraph" w:customStyle="1" w:styleId="affff7">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8">
    <w:name w:val="Normal Indent"/>
    <w:basedOn w:val="a5"/>
    <w:rsid w:val="0087392B"/>
    <w:pPr>
      <w:suppressAutoHyphens w:val="0"/>
      <w:ind w:left="708"/>
    </w:pPr>
    <w:rPr>
      <w:lang w:eastAsia="ru-RU"/>
    </w:rPr>
  </w:style>
  <w:style w:type="paragraph" w:customStyle="1" w:styleId="affff9">
    <w:name w:val="табл_строка"/>
    <w:basedOn w:val="ad"/>
    <w:link w:val="affffa"/>
    <w:rsid w:val="0087392B"/>
    <w:pPr>
      <w:suppressAutoHyphens w:val="0"/>
      <w:spacing w:before="120"/>
      <w:jc w:val="center"/>
    </w:pPr>
    <w:rPr>
      <w:szCs w:val="20"/>
      <w:lang w:eastAsia="ru-RU"/>
    </w:rPr>
  </w:style>
  <w:style w:type="character" w:customStyle="1" w:styleId="affffa">
    <w:name w:val="табл_строка Знак"/>
    <w:link w:val="affff9"/>
    <w:locked/>
    <w:rsid w:val="0087392B"/>
    <w:rPr>
      <w:sz w:val="24"/>
    </w:rPr>
  </w:style>
  <w:style w:type="paragraph" w:customStyle="1" w:styleId="affffb">
    <w:name w:val="Основной текст СамНИПИ Знак Знак"/>
    <w:link w:val="affffc"/>
    <w:rsid w:val="0087392B"/>
    <w:pPr>
      <w:suppressAutoHyphens/>
      <w:spacing w:before="120"/>
      <w:ind w:firstLine="720"/>
      <w:jc w:val="both"/>
    </w:pPr>
    <w:rPr>
      <w:rFonts w:ascii="Arial" w:hAnsi="Arial"/>
      <w:bCs/>
    </w:rPr>
  </w:style>
  <w:style w:type="character" w:customStyle="1" w:styleId="affffc">
    <w:name w:val="Основной текст СамНИПИ Знак Знак Знак"/>
    <w:link w:val="affffb"/>
    <w:rsid w:val="0087392B"/>
    <w:rPr>
      <w:rFonts w:ascii="Arial" w:hAnsi="Arial"/>
      <w:bCs/>
    </w:rPr>
  </w:style>
  <w:style w:type="paragraph" w:customStyle="1" w:styleId="affffd">
    <w:name w:val="Таблица_Шапка_СамНИПИ Знак Знак"/>
    <w:link w:val="affffe"/>
    <w:rsid w:val="0087392B"/>
    <w:pPr>
      <w:jc w:val="center"/>
    </w:pPr>
    <w:rPr>
      <w:rFonts w:ascii="Arial" w:hAnsi="Arial"/>
      <w:b/>
      <w:snapToGrid w:val="0"/>
    </w:rPr>
  </w:style>
  <w:style w:type="character" w:customStyle="1" w:styleId="affffe">
    <w:name w:val="Таблица_Шапка_СамНИПИ Знак Знак Знак"/>
    <w:link w:val="affffd"/>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9"/>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20"/>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21"/>
      </w:numPr>
    </w:pPr>
  </w:style>
  <w:style w:type="numbering" w:customStyle="1" w:styleId="1111111211">
    <w:name w:val="1 / 1.1 / 1.1.11211"/>
    <w:rsid w:val="0087392B"/>
    <w:pPr>
      <w:numPr>
        <w:numId w:val="22"/>
      </w:numPr>
    </w:pPr>
  </w:style>
  <w:style w:type="paragraph" w:styleId="afffff">
    <w:name w:val="endnote text"/>
    <w:basedOn w:val="a5"/>
    <w:link w:val="afffff0"/>
    <w:rsid w:val="0087392B"/>
    <w:pPr>
      <w:suppressAutoHyphens w:val="0"/>
    </w:pPr>
    <w:rPr>
      <w:rFonts w:ascii="Arial" w:hAnsi="Arial"/>
      <w:sz w:val="20"/>
      <w:szCs w:val="20"/>
      <w:lang w:eastAsia="ru-RU"/>
    </w:rPr>
  </w:style>
  <w:style w:type="character" w:customStyle="1" w:styleId="afffff0">
    <w:name w:val="Текст концевой сноски Знак"/>
    <w:basedOn w:val="a6"/>
    <w:link w:val="afffff"/>
    <w:rsid w:val="0087392B"/>
    <w:rPr>
      <w:rFonts w:ascii="Arial" w:hAnsi="Arial"/>
    </w:rPr>
  </w:style>
  <w:style w:type="character" w:styleId="afffff1">
    <w:name w:val="endnote reference"/>
    <w:rsid w:val="0087392B"/>
    <w:rPr>
      <w:vertAlign w:val="superscript"/>
    </w:rPr>
  </w:style>
  <w:style w:type="paragraph" w:customStyle="1" w:styleId="a4">
    <w:name w:val="список вывод"/>
    <w:basedOn w:val="a5"/>
    <w:qFormat/>
    <w:rsid w:val="0087392B"/>
    <w:pPr>
      <w:numPr>
        <w:numId w:val="23"/>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4"/>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a"/>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2">
    <w:name w:val="Subtitle"/>
    <w:basedOn w:val="a5"/>
    <w:next w:val="a5"/>
    <w:link w:val="afffff3"/>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3">
    <w:name w:val="Подзаголовок Знак"/>
    <w:basedOn w:val="a6"/>
    <w:link w:val="afffff2"/>
    <w:rsid w:val="0087392B"/>
    <w:rPr>
      <w:rFonts w:asciiTheme="majorHAnsi" w:eastAsiaTheme="majorEastAsia" w:hAnsiTheme="majorHAnsi" w:cstheme="majorBidi"/>
      <w:i/>
      <w:iCs/>
      <w:color w:val="4F81BD" w:themeColor="accent1"/>
      <w:spacing w:val="15"/>
      <w:sz w:val="24"/>
      <w:szCs w:val="24"/>
    </w:rPr>
  </w:style>
  <w:style w:type="character" w:customStyle="1" w:styleId="affff6">
    <w:name w:val="Нумерованный список СамНИПИ Знак"/>
    <w:link w:val="a1"/>
    <w:rsid w:val="00662628"/>
    <w:rPr>
      <w:rFonts w:ascii="Arial" w:hAnsi="Arial"/>
    </w:rPr>
  </w:style>
  <w:style w:type="paragraph" w:customStyle="1" w:styleId="afffff4">
    <w:name w:val="ГОЧС Основной текст"/>
    <w:basedOn w:val="a5"/>
    <w:link w:val="afffff5"/>
    <w:autoRedefine/>
    <w:qFormat/>
    <w:rsid w:val="001D3004"/>
    <w:pPr>
      <w:suppressAutoHyphens w:val="0"/>
      <w:ind w:firstLine="567"/>
      <w:jc w:val="both"/>
    </w:pPr>
    <w:rPr>
      <w:rFonts w:ascii="Arial" w:hAnsi="Arial"/>
      <w:sz w:val="20"/>
      <w:lang w:eastAsia="ru-RU"/>
    </w:rPr>
  </w:style>
  <w:style w:type="character" w:customStyle="1" w:styleId="afffff5">
    <w:name w:val="ГОЧС Основной текст Знак"/>
    <w:link w:val="afffff4"/>
    <w:rsid w:val="001D3004"/>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A1CA8-3A6D-4FA0-A73B-338FD3FE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3078</TotalTime>
  <Pages>42</Pages>
  <Words>14018</Words>
  <Characters>79907</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93738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Симоненко Владимир Олегович</cp:lastModifiedBy>
  <cp:revision>231</cp:revision>
  <cp:lastPrinted>2019-01-17T11:44:00Z</cp:lastPrinted>
  <dcterms:created xsi:type="dcterms:W3CDTF">2017-09-07T09:04:00Z</dcterms:created>
  <dcterms:modified xsi:type="dcterms:W3CDTF">2019-02-15T12:26:00Z</dcterms:modified>
</cp:coreProperties>
</file>